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A304F" w14:textId="335F6EA9" w:rsidR="00C668FA" w:rsidRDefault="00991879" w:rsidP="00A667E3">
      <w:pPr>
        <w:pStyle w:val="Corpodetexto"/>
        <w:spacing w:before="120" w:line="276" w:lineRule="auto"/>
        <w:ind w:firstLine="426"/>
        <w:jc w:val="both"/>
      </w:pPr>
      <w:r>
        <w:rPr>
          <w:noProof/>
          <w:lang w:eastAsia="pt-BR"/>
        </w:rPr>
        <mc:AlternateContent>
          <mc:Choice Requires="wps">
            <w:drawing>
              <wp:inline distT="0" distB="25400" distL="0" distR="13335" wp14:anchorId="542F787E" wp14:editId="3C2E6D63">
                <wp:extent cx="5356225" cy="257810"/>
                <wp:effectExtent l="0" t="0" r="16510" b="28575"/>
                <wp:docPr id="1" name="Forma1"/>
                <wp:cNvGraphicFramePr/>
                <a:graphic xmlns:a="http://schemas.openxmlformats.org/drawingml/2006/main">
                  <a:graphicData uri="http://schemas.microsoft.com/office/word/2010/wordprocessingShape">
                    <wps:wsp>
                      <wps:cNvSpPr/>
                      <wps:spPr>
                        <a:xfrm>
                          <a:off x="0" y="0"/>
                          <a:ext cx="5355720" cy="257040"/>
                        </a:xfrm>
                        <a:prstGeom prst="rect">
                          <a:avLst/>
                        </a:prstGeom>
                        <a:solidFill>
                          <a:srgbClr val="D9D9D9"/>
                        </a:solidFill>
                        <a:ln w="6350">
                          <a:solidFill>
                            <a:srgbClr val="000009"/>
                          </a:solidFill>
                          <a:round/>
                        </a:ln>
                      </wps:spPr>
                      <wps:style>
                        <a:lnRef idx="0">
                          <a:scrgbClr r="0" g="0" b="0"/>
                        </a:lnRef>
                        <a:fillRef idx="0">
                          <a:scrgbClr r="0" g="0" b="0"/>
                        </a:fillRef>
                        <a:effectRef idx="0">
                          <a:scrgbClr r="0" g="0" b="0"/>
                        </a:effectRef>
                        <a:fontRef idx="minor"/>
                      </wps:style>
                      <wps:txbx>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wps:txbx>
                      <wps:bodyPr lIns="0" tIns="0" rIns="0" bIns="0">
                        <a:noAutofit/>
                      </wps:bodyPr>
                    </wps:wsp>
                  </a:graphicData>
                </a:graphic>
              </wp:inline>
            </w:drawing>
          </mc:Choice>
          <mc:Fallback>
            <w:pict>
              <v:rect w14:anchorId="542F787E" id="Forma1" o:spid="_x0000_s1026" style="width:421.7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" fillcolor="#d9d9d9" strokecolor="#000009" strokeweight=".5pt">
                <v:stroke joinstyle="round"/>
                <v:textbox inset="0,0,0,0">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v:textbox>
                <w10:anchorlock/>
              </v:rect>
            </w:pict>
          </mc:Fallback>
        </mc:AlternateContent>
      </w:r>
    </w:p>
    <w:p w14:paraId="74222B3D" w14:textId="77777777" w:rsidR="00C668FA" w:rsidRDefault="00C668FA" w:rsidP="00A667E3">
      <w:pPr>
        <w:pStyle w:val="Corpodetexto"/>
        <w:spacing w:before="120" w:line="276" w:lineRule="auto"/>
        <w:ind w:firstLine="426"/>
        <w:jc w:val="both"/>
      </w:pPr>
    </w:p>
    <w:p w14:paraId="381D1FF2"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shd w:val="clear" w:color="auto" w:fill="95B3D7"/>
        </w:rPr>
        <w:t>OBJETO</w:t>
      </w:r>
    </w:p>
    <w:p w14:paraId="505F61A7" w14:textId="77777777" w:rsidR="00C668FA" w:rsidRPr="00D553C9" w:rsidRDefault="00C668FA" w:rsidP="00A667E3">
      <w:pPr>
        <w:pStyle w:val="Corpodetexto"/>
        <w:spacing w:before="120" w:line="276" w:lineRule="auto"/>
        <w:ind w:firstLine="426"/>
        <w:jc w:val="both"/>
        <w:rPr>
          <w:sz w:val="22"/>
          <w:szCs w:val="22"/>
        </w:rPr>
      </w:pPr>
    </w:p>
    <w:p w14:paraId="605AA460" w14:textId="46C5CAFE" w:rsidR="00A667E3" w:rsidRPr="00D553C9" w:rsidRDefault="00A667E3" w:rsidP="00A667E3">
      <w:pPr>
        <w:tabs>
          <w:tab w:val="left" w:pos="1153"/>
        </w:tabs>
        <w:spacing w:before="120" w:line="276" w:lineRule="auto"/>
        <w:ind w:firstLine="426"/>
        <w:jc w:val="both"/>
        <w:rPr>
          <w:color w:val="000009"/>
        </w:rPr>
      </w:pPr>
      <w:r w:rsidRPr="00D553C9">
        <w:rPr>
          <w:color w:val="000009"/>
        </w:rPr>
        <w:t>O presente documento trata dos procedimentos e orientações necessárias para contratação de empresa através do ato público de concorrência, objetivando a execução de obra de engenharia.</w:t>
      </w:r>
    </w:p>
    <w:p w14:paraId="76321C3B" w14:textId="1F7B82EE" w:rsidR="00C668FA" w:rsidRPr="00D553C9" w:rsidRDefault="00991879" w:rsidP="00A667E3">
      <w:pPr>
        <w:tabs>
          <w:tab w:val="left" w:pos="1153"/>
        </w:tabs>
        <w:spacing w:before="120" w:line="276" w:lineRule="auto"/>
        <w:ind w:firstLine="426"/>
        <w:jc w:val="both"/>
        <w:rPr>
          <w:color w:val="000009"/>
        </w:rPr>
      </w:pPr>
      <w:r w:rsidRPr="00D553C9">
        <w:rPr>
          <w:color w:val="000009"/>
        </w:rPr>
        <w:t xml:space="preserve">Esta licitação deverá ser pela modalidade </w:t>
      </w:r>
      <w:r w:rsidR="002748AC" w:rsidRPr="00D553C9">
        <w:rPr>
          <w:color w:val="000009"/>
        </w:rPr>
        <w:t xml:space="preserve">Concorrência </w:t>
      </w:r>
      <w:r w:rsidRPr="00D553C9">
        <w:rPr>
          <w:color w:val="000009"/>
        </w:rPr>
        <w:t>e tem por objeto a contratação de empresa para:</w:t>
      </w:r>
    </w:p>
    <w:p w14:paraId="5E47A9E0" w14:textId="4CDF4415" w:rsidR="00C668FA" w:rsidRDefault="00D13F67" w:rsidP="00A710B1">
      <w:pPr>
        <w:pBdr>
          <w:top w:val="single" w:sz="4" w:space="1" w:color="000000"/>
          <w:left w:val="single" w:sz="4" w:space="0" w:color="000000"/>
          <w:bottom w:val="single" w:sz="4" w:space="1" w:color="000000"/>
          <w:right w:val="single" w:sz="4" w:space="27" w:color="000000"/>
        </w:pBdr>
        <w:tabs>
          <w:tab w:val="left" w:pos="142"/>
          <w:tab w:val="left" w:pos="8647"/>
        </w:tabs>
        <w:spacing w:before="120" w:line="276" w:lineRule="auto"/>
        <w:ind w:left="142" w:right="707"/>
        <w:jc w:val="center"/>
      </w:pPr>
      <w:r w:rsidRPr="00D13F67">
        <w:rPr>
          <w:b/>
          <w:color w:val="000009"/>
          <w:sz w:val="28"/>
          <w:szCs w:val="28"/>
        </w:rPr>
        <w:t>EXECUÇÃO DO SISTEMA PREVENTIVO NA EB PROFA ROSA HELENO SCHULTE</w:t>
      </w:r>
    </w:p>
    <w:p w14:paraId="58EEB3E5" w14:textId="77777777" w:rsidR="003E0BD4" w:rsidRDefault="003E0BD4" w:rsidP="00A667E3">
      <w:pPr>
        <w:tabs>
          <w:tab w:val="left" w:pos="1153"/>
        </w:tabs>
        <w:spacing w:before="120" w:line="276" w:lineRule="auto"/>
        <w:ind w:firstLine="426"/>
        <w:rPr>
          <w:color w:val="000009"/>
          <w:sz w:val="20"/>
          <w:szCs w:val="20"/>
        </w:rPr>
      </w:pPr>
    </w:p>
    <w:p w14:paraId="67F8B051" w14:textId="48ED76AD" w:rsidR="00C668FA" w:rsidRPr="00A667E3" w:rsidRDefault="00991879" w:rsidP="00A667E3">
      <w:pPr>
        <w:tabs>
          <w:tab w:val="left" w:pos="1153"/>
        </w:tabs>
        <w:spacing w:before="120" w:line="276" w:lineRule="auto"/>
        <w:ind w:firstLine="426"/>
        <w:rPr>
          <w:sz w:val="24"/>
          <w:szCs w:val="24"/>
        </w:rPr>
      </w:pPr>
      <w:r w:rsidRPr="00A667E3">
        <w:rPr>
          <w:color w:val="000009"/>
        </w:rPr>
        <w:t>Fazem parte integrante e indissociável deste edital:</w:t>
      </w:r>
    </w:p>
    <w:p w14:paraId="4A91070A" w14:textId="77777777" w:rsidR="00C668FA" w:rsidRPr="00A667E3" w:rsidRDefault="00991879" w:rsidP="001659B4">
      <w:pPr>
        <w:pStyle w:val="PargrafodaLista"/>
        <w:numPr>
          <w:ilvl w:val="0"/>
          <w:numId w:val="4"/>
        </w:numPr>
        <w:tabs>
          <w:tab w:val="left" w:pos="439"/>
        </w:tabs>
        <w:spacing w:before="0" w:line="276" w:lineRule="auto"/>
        <w:ind w:left="0" w:firstLine="426"/>
        <w:rPr>
          <w:sz w:val="24"/>
          <w:szCs w:val="24"/>
        </w:rPr>
      </w:pPr>
      <w:r w:rsidRPr="00A667E3">
        <w:t>Planta Baixa;</w:t>
      </w:r>
    </w:p>
    <w:p w14:paraId="38C7EEE3" w14:textId="77777777" w:rsidR="00C668FA" w:rsidRPr="00D553C9" w:rsidRDefault="00991879" w:rsidP="001659B4">
      <w:pPr>
        <w:pStyle w:val="PargrafodaLista"/>
        <w:numPr>
          <w:ilvl w:val="0"/>
          <w:numId w:val="4"/>
        </w:numPr>
        <w:tabs>
          <w:tab w:val="left" w:pos="439"/>
        </w:tabs>
        <w:spacing w:before="0" w:line="276" w:lineRule="auto"/>
        <w:ind w:left="0" w:firstLine="426"/>
      </w:pPr>
      <w:r w:rsidRPr="00D553C9">
        <w:rPr>
          <w:color w:val="000009"/>
        </w:rPr>
        <w:t>Planilha Orçamentária estimativa;</w:t>
      </w:r>
    </w:p>
    <w:p w14:paraId="692455A6" w14:textId="77777777" w:rsidR="00C668FA" w:rsidRPr="00D553C9" w:rsidRDefault="00991879" w:rsidP="001659B4">
      <w:pPr>
        <w:pStyle w:val="PargrafodaLista"/>
        <w:numPr>
          <w:ilvl w:val="0"/>
          <w:numId w:val="4"/>
        </w:numPr>
        <w:tabs>
          <w:tab w:val="left" w:pos="439"/>
        </w:tabs>
        <w:spacing w:before="0" w:line="276" w:lineRule="auto"/>
        <w:ind w:left="0" w:firstLine="426"/>
      </w:pPr>
      <w:r w:rsidRPr="00D553C9">
        <w:rPr>
          <w:color w:val="000009"/>
        </w:rPr>
        <w:t>Memorial descritivo.</w:t>
      </w:r>
    </w:p>
    <w:p w14:paraId="31F6C3AE" w14:textId="77777777" w:rsidR="00C668FA" w:rsidRDefault="00C668FA" w:rsidP="00A667E3">
      <w:pPr>
        <w:pStyle w:val="Corpodetexto"/>
        <w:spacing w:before="120" w:line="276" w:lineRule="auto"/>
        <w:ind w:firstLine="426"/>
        <w:jc w:val="both"/>
        <w:rPr>
          <w:sz w:val="22"/>
          <w:szCs w:val="22"/>
        </w:rPr>
      </w:pPr>
    </w:p>
    <w:p w14:paraId="10DA26A5"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rPr>
        <w:t>CONDIÇÕES</w:t>
      </w:r>
      <w:r w:rsidRPr="00D553C9">
        <w:rPr>
          <w:b/>
          <w:color w:val="000009"/>
          <w:spacing w:val="-3"/>
          <w:sz w:val="22"/>
          <w:szCs w:val="22"/>
        </w:rPr>
        <w:t xml:space="preserve"> </w:t>
      </w:r>
      <w:r w:rsidRPr="00D553C9">
        <w:rPr>
          <w:b/>
          <w:color w:val="000009"/>
          <w:sz w:val="22"/>
          <w:szCs w:val="22"/>
        </w:rPr>
        <w:t>DE</w:t>
      </w:r>
      <w:r w:rsidRPr="00D553C9">
        <w:rPr>
          <w:b/>
          <w:color w:val="000009"/>
          <w:spacing w:val="-2"/>
          <w:sz w:val="22"/>
          <w:szCs w:val="22"/>
        </w:rPr>
        <w:t xml:space="preserve"> </w:t>
      </w:r>
      <w:r w:rsidRPr="00D553C9">
        <w:rPr>
          <w:b/>
          <w:color w:val="000009"/>
          <w:sz w:val="22"/>
          <w:szCs w:val="22"/>
        </w:rPr>
        <w:t>PARTICIPAÇÃO</w:t>
      </w:r>
    </w:p>
    <w:p w14:paraId="1C09526C" w14:textId="77777777" w:rsidR="00C668FA" w:rsidRDefault="00C668FA" w:rsidP="00A667E3">
      <w:pPr>
        <w:pStyle w:val="Corpodetexto"/>
        <w:spacing w:before="120" w:line="276" w:lineRule="auto"/>
        <w:ind w:firstLine="426"/>
        <w:jc w:val="both"/>
      </w:pPr>
    </w:p>
    <w:p w14:paraId="2CABC1D7" w14:textId="77777777" w:rsidR="00C668FA" w:rsidRPr="00A667E3" w:rsidRDefault="00991879" w:rsidP="001659B4">
      <w:pPr>
        <w:pStyle w:val="PargrafodaLista"/>
        <w:numPr>
          <w:ilvl w:val="1"/>
          <w:numId w:val="3"/>
        </w:numPr>
        <w:tabs>
          <w:tab w:val="left" w:pos="1210"/>
        </w:tabs>
        <w:spacing w:before="120" w:line="276" w:lineRule="auto"/>
        <w:ind w:left="0" w:firstLine="426"/>
        <w:rPr>
          <w:sz w:val="24"/>
          <w:szCs w:val="24"/>
        </w:rPr>
      </w:pPr>
      <w:r w:rsidRPr="00A667E3">
        <w:rPr>
          <w:color w:val="000009"/>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A667E3">
        <w:rPr>
          <w:b/>
          <w:color w:val="000009"/>
        </w:rPr>
        <w:t xml:space="preserve">PROPOSTA DE MENOR PREÇO GLOBAL </w:t>
      </w:r>
      <w:r w:rsidRPr="00A667E3">
        <w:rPr>
          <w:color w:val="000009"/>
        </w:rPr>
        <w:t xml:space="preserve">para o Município de Itajaí conforme </w:t>
      </w:r>
      <w:r w:rsidRPr="00A667E3">
        <w:rPr>
          <w:b/>
          <w:color w:val="000009"/>
        </w:rPr>
        <w:t>REGIME DE EMPREITADA POR PREÇO UNITÁRIO</w:t>
      </w:r>
      <w:r w:rsidRPr="00A667E3">
        <w:rPr>
          <w:color w:val="000009"/>
        </w:rPr>
        <w:t>.</w:t>
      </w:r>
    </w:p>
    <w:p w14:paraId="54382F51" w14:textId="77777777" w:rsidR="00C668FA" w:rsidRPr="00A667E3" w:rsidRDefault="00991879" w:rsidP="001659B4">
      <w:pPr>
        <w:pStyle w:val="PargrafodaLista"/>
        <w:numPr>
          <w:ilvl w:val="1"/>
          <w:numId w:val="3"/>
        </w:numPr>
        <w:tabs>
          <w:tab w:val="left" w:pos="1210"/>
        </w:tabs>
        <w:spacing w:before="120" w:line="276" w:lineRule="auto"/>
        <w:ind w:left="0" w:firstLine="426"/>
        <w:rPr>
          <w:sz w:val="24"/>
          <w:szCs w:val="24"/>
        </w:rPr>
      </w:pPr>
      <w:r w:rsidRPr="00A667E3">
        <w:rPr>
          <w:color w:val="000009"/>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A7C2AF1" w14:textId="26A4B273" w:rsidR="00C668FA" w:rsidRPr="00A667E3"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t xml:space="preserve">Será permitida a </w:t>
      </w:r>
      <w:r w:rsidRPr="00A667E3">
        <w:rPr>
          <w:b/>
          <w:color w:val="000009"/>
        </w:rPr>
        <w:t xml:space="preserve">SUBCONTRATAÇÃO </w:t>
      </w:r>
      <w:r w:rsidRPr="00A667E3">
        <w:rPr>
          <w:color w:val="000009"/>
        </w:rPr>
        <w:t xml:space="preserve">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w:t>
      </w:r>
    </w:p>
    <w:p w14:paraId="58882455" w14:textId="39109434" w:rsidR="00C668FA" w:rsidRPr="00A667E3"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t xml:space="preserve">A proponente deverá comprovar o capital mínimo ou o valor do patrimônio líquido no valor de 10 % do valor da obra, conforme o </w:t>
      </w:r>
      <w:r w:rsidR="00AE4DCA" w:rsidRPr="00AE4DCA">
        <w:rPr>
          <w:color w:val="000009"/>
        </w:rPr>
        <w:t xml:space="preserve">art. </w:t>
      </w:r>
      <w:r w:rsidR="00AE4DCA">
        <w:rPr>
          <w:color w:val="000009"/>
        </w:rPr>
        <w:t>69</w:t>
      </w:r>
      <w:r w:rsidR="00AE4DCA" w:rsidRPr="00AE4DCA">
        <w:rPr>
          <w:color w:val="000009"/>
        </w:rPr>
        <w:t xml:space="preserve"> Lei Federal 14.133/2021</w:t>
      </w:r>
    </w:p>
    <w:p w14:paraId="79E6C756" w14:textId="77777777" w:rsidR="00C668FA" w:rsidRPr="00D553C9" w:rsidRDefault="00991879" w:rsidP="001659B4">
      <w:pPr>
        <w:pStyle w:val="PargrafodaLista"/>
        <w:numPr>
          <w:ilvl w:val="1"/>
          <w:numId w:val="3"/>
        </w:numPr>
        <w:tabs>
          <w:tab w:val="left" w:pos="1154"/>
        </w:tabs>
        <w:spacing w:before="120" w:line="276" w:lineRule="auto"/>
        <w:ind w:left="0" w:firstLine="426"/>
        <w:rPr>
          <w:sz w:val="24"/>
          <w:szCs w:val="24"/>
        </w:rPr>
      </w:pPr>
      <w:r w:rsidRPr="00A667E3">
        <w:rPr>
          <w:color w:val="000009"/>
        </w:rPr>
        <w:t xml:space="preserve">Ficará a cargo da empresa contratada, apresentar posteriormente ao recebimento </w:t>
      </w:r>
      <w:r w:rsidRPr="00A667E3">
        <w:rPr>
          <w:color w:val="000009"/>
        </w:rPr>
        <w:lastRenderedPageBreak/>
        <w:t xml:space="preserve">da </w:t>
      </w:r>
      <w:r w:rsidRPr="00A667E3">
        <w:rPr>
          <w:b/>
          <w:color w:val="000009"/>
        </w:rPr>
        <w:t xml:space="preserve">Ordem de Serviço (O.S.) </w:t>
      </w:r>
      <w:r w:rsidRPr="00A667E3">
        <w:rPr>
          <w:color w:val="000009"/>
        </w:rPr>
        <w:t xml:space="preserve">um </w:t>
      </w:r>
      <w:r w:rsidRPr="00A667E3">
        <w:rPr>
          <w:b/>
          <w:color w:val="000009"/>
        </w:rPr>
        <w:t>PLANO ESTRATÉGICO DE EXECUÇÃO DE OBRAS</w:t>
      </w:r>
      <w:r w:rsidRPr="00A667E3">
        <w:rPr>
          <w:color w:val="000009"/>
        </w:rPr>
        <w:t>, que será submetido à fiscalização, esta aprovará ou não a proposta de trabalho emitida pela contratada.</w:t>
      </w:r>
    </w:p>
    <w:p w14:paraId="64E68AB1" w14:textId="26ADE053" w:rsidR="00D553C9" w:rsidRPr="00D553C9" w:rsidRDefault="00D553C9" w:rsidP="001659B4">
      <w:pPr>
        <w:pStyle w:val="PargrafodaLista"/>
        <w:numPr>
          <w:ilvl w:val="1"/>
          <w:numId w:val="3"/>
        </w:numPr>
        <w:tabs>
          <w:tab w:val="left" w:pos="1154"/>
        </w:tabs>
        <w:spacing w:before="120" w:line="276" w:lineRule="auto"/>
        <w:ind w:left="0" w:firstLine="426"/>
      </w:pPr>
      <w:r w:rsidRPr="00D553C9">
        <w:rPr>
          <w:color w:val="000009"/>
        </w:rPr>
        <w:t xml:space="preserve">Será exigida a garantia da contratação de que tratam os </w:t>
      </w:r>
      <w:proofErr w:type="spellStart"/>
      <w:r w:rsidRPr="00D553C9">
        <w:rPr>
          <w:color w:val="000009"/>
        </w:rPr>
        <w:t>arts</w:t>
      </w:r>
      <w:proofErr w:type="spellEnd"/>
      <w:r w:rsidRPr="00D553C9">
        <w:rPr>
          <w:color w:val="000009"/>
        </w:rPr>
        <w:t>. 96 e seguintes da Lei nº 14.133, de 2021, no percentual e condições descritas nas cláusulas do contrato.</w:t>
      </w:r>
    </w:p>
    <w:p w14:paraId="7B639A0A" w14:textId="77777777" w:rsidR="00D553C9" w:rsidRPr="00D553C9" w:rsidRDefault="00D553C9" w:rsidP="001659B4">
      <w:pPr>
        <w:pStyle w:val="Corpodetexto"/>
        <w:numPr>
          <w:ilvl w:val="0"/>
          <w:numId w:val="14"/>
        </w:numPr>
        <w:spacing w:before="120" w:line="276" w:lineRule="auto"/>
        <w:jc w:val="both"/>
        <w:rPr>
          <w:color w:val="000009"/>
          <w:sz w:val="22"/>
          <w:szCs w:val="22"/>
        </w:rPr>
      </w:pPr>
      <w:r w:rsidRPr="00D553C9">
        <w:rPr>
          <w:color w:val="000009"/>
          <w:sz w:val="22"/>
          <w:szCs w:val="22"/>
        </w:rPr>
        <w:t xml:space="preserve">Em caso opção pelo seguro-garantia, a parte adjudicatária deverá apresentá-la, no máximo, até a data de assinatura do contrato.  </w:t>
      </w:r>
    </w:p>
    <w:p w14:paraId="239FFF2B" w14:textId="492DEB56" w:rsidR="00D553C9" w:rsidRPr="00D553C9" w:rsidRDefault="00D553C9" w:rsidP="001659B4">
      <w:pPr>
        <w:pStyle w:val="Corpodetexto"/>
        <w:numPr>
          <w:ilvl w:val="0"/>
          <w:numId w:val="14"/>
        </w:numPr>
        <w:spacing w:before="120" w:line="276" w:lineRule="auto"/>
        <w:jc w:val="both"/>
        <w:rPr>
          <w:color w:val="000009"/>
          <w:sz w:val="22"/>
          <w:szCs w:val="22"/>
        </w:rPr>
      </w:pPr>
      <w:r w:rsidRPr="00D553C9">
        <w:rPr>
          <w:color w:val="000009"/>
          <w:sz w:val="22"/>
          <w:szCs w:val="22"/>
        </w:rPr>
        <w:t>A garantia, nas modalidades caução e fiança bancária, deverá ser prestada em até 10 dias úteis após a assinatura do contrato.</w:t>
      </w:r>
    </w:p>
    <w:p w14:paraId="5C547193" w14:textId="77777777" w:rsidR="00C668FA" w:rsidRPr="00D553C9" w:rsidRDefault="00C668FA" w:rsidP="00A667E3">
      <w:pPr>
        <w:pStyle w:val="Corpodetexto"/>
        <w:spacing w:before="120" w:line="276" w:lineRule="auto"/>
        <w:ind w:firstLine="426"/>
        <w:jc w:val="both"/>
        <w:rPr>
          <w:sz w:val="22"/>
          <w:szCs w:val="22"/>
        </w:rPr>
      </w:pPr>
    </w:p>
    <w:p w14:paraId="2E95FEA7"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rPr>
        <w:t>QUALIFICAÇÃO</w:t>
      </w:r>
      <w:r w:rsidRPr="00D553C9">
        <w:rPr>
          <w:b/>
          <w:color w:val="000009"/>
          <w:spacing w:val="-3"/>
          <w:sz w:val="22"/>
          <w:szCs w:val="22"/>
        </w:rPr>
        <w:t xml:space="preserve"> </w:t>
      </w:r>
      <w:r w:rsidRPr="00D553C9">
        <w:rPr>
          <w:b/>
          <w:color w:val="000009"/>
          <w:sz w:val="22"/>
          <w:szCs w:val="22"/>
        </w:rPr>
        <w:t>TÉCNICA.</w:t>
      </w:r>
    </w:p>
    <w:p w14:paraId="4B5715DF" w14:textId="77777777" w:rsidR="00C668FA" w:rsidRDefault="00C668FA" w:rsidP="00A667E3">
      <w:pPr>
        <w:pStyle w:val="Corpodetexto"/>
        <w:spacing w:before="120" w:line="276" w:lineRule="auto"/>
        <w:ind w:firstLine="426"/>
        <w:jc w:val="both"/>
      </w:pPr>
    </w:p>
    <w:p w14:paraId="17E03BC9"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Certificado de Registro da empresa (pessoa jurídica): </w:t>
      </w:r>
      <w:r w:rsidRPr="00D553C9">
        <w:t>A proponente deverá comprovar registro no Conselho de Arquitetura e Urbanismo (CAU) ou Conselho Regional de Engenharia e Agronomia (CREA), compatível com o objeto da licitação.</w:t>
      </w:r>
    </w:p>
    <w:p w14:paraId="106239DB"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Certificado de Registro do Profissional (pessoa física): </w:t>
      </w:r>
      <w:r w:rsidRPr="00D553C9">
        <w:t>Apresentar registro e/ou certidão de inscrição junto ao Conselho de Arquitetura e Urbanismo (</w:t>
      </w:r>
      <w:proofErr w:type="gramStart"/>
      <w:r w:rsidRPr="00D553C9">
        <w:t xml:space="preserve">CAU)   </w:t>
      </w:r>
      <w:proofErr w:type="gramEnd"/>
      <w:r w:rsidRPr="00D553C9">
        <w:t>ou   Conselho   Regional   de   Engenharia   e   Agronomia   (CREA)   de   todos os profissionais técnicos que participarão na condução do serviço contratado, devendo constar, no mínimo:</w:t>
      </w:r>
    </w:p>
    <w:p w14:paraId="23524400" w14:textId="77777777" w:rsidR="00742EA2" w:rsidRPr="00D553C9" w:rsidRDefault="00742EA2" w:rsidP="001659B4">
      <w:pPr>
        <w:pStyle w:val="PargrafodaLista"/>
        <w:numPr>
          <w:ilvl w:val="0"/>
          <w:numId w:val="6"/>
        </w:numPr>
        <w:tabs>
          <w:tab w:val="num" w:pos="1560"/>
        </w:tabs>
        <w:spacing w:before="0" w:line="276" w:lineRule="auto"/>
        <w:ind w:left="1417" w:hanging="425"/>
      </w:pPr>
      <w:r w:rsidRPr="00D553C9">
        <w:t>1 (um) Arquiteto ou Engenheiro Civil;</w:t>
      </w:r>
    </w:p>
    <w:p w14:paraId="26078BBE" w14:textId="77777777" w:rsidR="00742EA2" w:rsidRPr="00D553C9" w:rsidRDefault="00742EA2" w:rsidP="00A667E3">
      <w:pPr>
        <w:pStyle w:val="PargrafodaLista"/>
        <w:spacing w:before="0" w:line="276" w:lineRule="auto"/>
        <w:ind w:left="1417"/>
      </w:pPr>
    </w:p>
    <w:p w14:paraId="0A88C667"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rPr>
        <w:t xml:space="preserve">Capacidade Operacional (pessoa jurídica): </w:t>
      </w:r>
      <w:r w:rsidRPr="00D553C9">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tbl>
      <w:tblPr>
        <w:tblW w:w="9356" w:type="dxa"/>
        <w:tblInd w:w="-5" w:type="dxa"/>
        <w:tblLayout w:type="fixed"/>
        <w:tblCellMar>
          <w:left w:w="5" w:type="dxa"/>
          <w:right w:w="5" w:type="dxa"/>
        </w:tblCellMar>
        <w:tblLook w:val="01E0" w:firstRow="1" w:lastRow="1" w:firstColumn="1" w:lastColumn="1" w:noHBand="0" w:noVBand="0"/>
      </w:tblPr>
      <w:tblGrid>
        <w:gridCol w:w="7231"/>
        <w:gridCol w:w="2125"/>
      </w:tblGrid>
      <w:tr w:rsidR="00742EA2" w14:paraId="1AFF3320" w14:textId="77777777" w:rsidTr="00B733B9">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3C3010BF" w14:textId="77777777" w:rsidR="00742EA2" w:rsidRPr="00D553C9" w:rsidRDefault="00742EA2" w:rsidP="00A667E3">
            <w:pPr>
              <w:pStyle w:val="TableParagraph"/>
              <w:spacing w:before="120" w:line="276" w:lineRule="auto"/>
              <w:ind w:left="0" w:firstLine="426"/>
              <w:jc w:val="both"/>
              <w:rPr>
                <w:b/>
              </w:rPr>
            </w:pPr>
            <w:r w:rsidRPr="00D553C9">
              <w:rPr>
                <w:b/>
                <w:color w:val="000009"/>
              </w:rPr>
              <w:t>ESPECIFICAÇÃO DOS SERVIÇOS DE RELEVÂNCIA TÉCNICA – OPERACIONAL</w:t>
            </w:r>
          </w:p>
        </w:tc>
      </w:tr>
      <w:tr w:rsidR="00742EA2" w14:paraId="143C8DEB" w14:textId="77777777" w:rsidTr="00D553C9">
        <w:trPr>
          <w:trHeight w:val="621"/>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B590DE5" w14:textId="466AA418" w:rsidR="00742EA2" w:rsidRPr="00D553C9" w:rsidRDefault="00742EA2" w:rsidP="00D13F67">
            <w:pPr>
              <w:pStyle w:val="TableParagraph"/>
              <w:spacing w:before="120" w:line="276" w:lineRule="auto"/>
              <w:jc w:val="center"/>
              <w:rPr>
                <w:b/>
                <w:color w:val="000009"/>
              </w:rPr>
            </w:pPr>
            <w:r w:rsidRPr="00D553C9">
              <w:rPr>
                <w:b/>
                <w:color w:val="000009"/>
              </w:rPr>
              <w:t>Execução</w:t>
            </w:r>
            <w:r w:rsidR="00A710B1">
              <w:rPr>
                <w:b/>
                <w:color w:val="000009"/>
              </w:rPr>
              <w:t xml:space="preserve"> </w:t>
            </w:r>
            <w:r w:rsidR="00D13F67">
              <w:rPr>
                <w:b/>
                <w:color w:val="000009"/>
              </w:rPr>
              <w:t>de Sistema Preventivo de Incêndio</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76D7AB" w14:textId="76D25C06" w:rsidR="00742EA2" w:rsidRPr="00D553C9" w:rsidRDefault="00D13F67" w:rsidP="00A667E3">
            <w:pPr>
              <w:pStyle w:val="TableParagraph"/>
              <w:spacing w:before="120" w:line="276" w:lineRule="auto"/>
              <w:jc w:val="center"/>
              <w:rPr>
                <w:b/>
                <w:color w:val="000009"/>
              </w:rPr>
            </w:pPr>
            <w:r>
              <w:rPr>
                <w:b/>
                <w:color w:val="000009"/>
              </w:rPr>
              <w:t>1.000,00</w:t>
            </w:r>
            <w:r w:rsidR="00742EA2" w:rsidRPr="00D553C9">
              <w:rPr>
                <w:b/>
                <w:color w:val="000009"/>
              </w:rPr>
              <w:t xml:space="preserve"> m²</w:t>
            </w:r>
          </w:p>
        </w:tc>
      </w:tr>
      <w:tr w:rsidR="00AE4DCA" w14:paraId="59581DA8" w14:textId="77777777" w:rsidTr="00D553C9">
        <w:trPr>
          <w:trHeight w:val="613"/>
        </w:trPr>
        <w:tc>
          <w:tcPr>
            <w:tcW w:w="723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6AF3B3B" w14:textId="6634047C" w:rsidR="00AE4DCA" w:rsidRPr="00D553C9" w:rsidRDefault="00D13F67" w:rsidP="00A667E3">
            <w:pPr>
              <w:pStyle w:val="TableParagraph"/>
              <w:spacing w:before="120" w:line="276" w:lineRule="auto"/>
              <w:jc w:val="center"/>
              <w:rPr>
                <w:b/>
                <w:color w:val="000009"/>
              </w:rPr>
            </w:pPr>
            <w:r>
              <w:rPr>
                <w:b/>
                <w:color w:val="000009"/>
              </w:rPr>
              <w:t>Execução de Sistema SHP</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B80054C" w14:textId="0B7B0CB6" w:rsidR="00AE4DCA" w:rsidRPr="00D553C9" w:rsidRDefault="00D13F67" w:rsidP="00A667E3">
            <w:pPr>
              <w:pStyle w:val="TableParagraph"/>
              <w:spacing w:before="120" w:line="276" w:lineRule="auto"/>
              <w:jc w:val="center"/>
              <w:rPr>
                <w:b/>
                <w:color w:val="000009"/>
              </w:rPr>
            </w:pPr>
            <w:r>
              <w:rPr>
                <w:b/>
                <w:color w:val="000009"/>
              </w:rPr>
              <w:t xml:space="preserve">1.000,00 </w:t>
            </w:r>
            <w:r w:rsidR="00AE4DCA" w:rsidRPr="00D553C9">
              <w:rPr>
                <w:b/>
                <w:color w:val="000009"/>
              </w:rPr>
              <w:t>m²</w:t>
            </w:r>
          </w:p>
        </w:tc>
      </w:tr>
    </w:tbl>
    <w:p w14:paraId="721D3F31" w14:textId="77777777" w:rsidR="00742EA2" w:rsidRPr="00B269FA" w:rsidRDefault="00742EA2" w:rsidP="00A667E3">
      <w:pPr>
        <w:pStyle w:val="PargrafodaLista"/>
        <w:tabs>
          <w:tab w:val="left" w:pos="1729"/>
          <w:tab w:val="left" w:pos="1730"/>
        </w:tabs>
        <w:spacing w:before="120" w:line="276" w:lineRule="auto"/>
        <w:ind w:left="1418"/>
      </w:pPr>
    </w:p>
    <w:p w14:paraId="670E3E4C" w14:textId="77777777" w:rsidR="00742EA2" w:rsidRPr="00D553C9" w:rsidRDefault="00742EA2" w:rsidP="001659B4">
      <w:pPr>
        <w:pStyle w:val="PargrafodaLista"/>
        <w:numPr>
          <w:ilvl w:val="0"/>
          <w:numId w:val="7"/>
        </w:numPr>
        <w:tabs>
          <w:tab w:val="num" w:pos="993"/>
          <w:tab w:val="left" w:pos="1729"/>
          <w:tab w:val="left" w:pos="1730"/>
        </w:tabs>
        <w:spacing w:before="0" w:line="276" w:lineRule="auto"/>
        <w:ind w:left="1145" w:hanging="153"/>
      </w:pPr>
      <w:r w:rsidRPr="00D553C9">
        <w:t>Certidão ou Declaração ou Atestado de execução do serviço;</w:t>
      </w:r>
    </w:p>
    <w:p w14:paraId="2878E16C" w14:textId="77777777" w:rsidR="00742EA2" w:rsidRPr="00D553C9" w:rsidRDefault="00742EA2" w:rsidP="001659B4">
      <w:pPr>
        <w:pStyle w:val="PargrafodaLista"/>
        <w:numPr>
          <w:ilvl w:val="0"/>
          <w:numId w:val="7"/>
        </w:numPr>
        <w:tabs>
          <w:tab w:val="num" w:pos="993"/>
          <w:tab w:val="left" w:pos="1729"/>
          <w:tab w:val="left" w:pos="1730"/>
        </w:tabs>
        <w:spacing w:before="0" w:line="276" w:lineRule="auto"/>
        <w:ind w:left="1145" w:hanging="153"/>
      </w:pPr>
      <w:r w:rsidRPr="00D553C9">
        <w:t>CAT(s).</w:t>
      </w:r>
    </w:p>
    <w:p w14:paraId="406CB0B8" w14:textId="77777777" w:rsidR="00742EA2" w:rsidRPr="00D553C9" w:rsidRDefault="00742EA2" w:rsidP="00A667E3">
      <w:pPr>
        <w:pStyle w:val="PargrafodaLista"/>
        <w:tabs>
          <w:tab w:val="num" w:pos="993"/>
          <w:tab w:val="left" w:pos="1729"/>
          <w:tab w:val="left" w:pos="1730"/>
        </w:tabs>
        <w:spacing w:before="0" w:line="276" w:lineRule="auto"/>
        <w:ind w:left="1145"/>
      </w:pPr>
    </w:p>
    <w:p w14:paraId="24C45D6F"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t xml:space="preserve">Será permitida para a comprovação quantitativa mínima de todos os itens acima a apresentação de certidão e atestado proveniente de </w:t>
      </w:r>
      <w:r w:rsidRPr="00D553C9">
        <w:rPr>
          <w:u w:val="single"/>
        </w:rPr>
        <w:t>no máximo 02 (dois) contratos distintos</w:t>
      </w:r>
      <w:r w:rsidRPr="00D553C9">
        <w:t xml:space="preserve">. A limitação da quantidade de atestados exigida para comprovar a Capacidade </w:t>
      </w:r>
      <w:r w:rsidRPr="00D553C9">
        <w:lastRenderedPageBreak/>
        <w:t>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1C4135F5"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t>Deverão ser observadas as seguintes informações básicas na apresentação dos certidão(</w:t>
      </w:r>
      <w:proofErr w:type="spellStart"/>
      <w:r w:rsidRPr="00D553C9">
        <w:t>ões</w:t>
      </w:r>
      <w:proofErr w:type="spellEnd"/>
      <w:r w:rsidRPr="00D553C9">
        <w:t>) e/ou atestado(s):</w:t>
      </w:r>
    </w:p>
    <w:p w14:paraId="0CBFA830"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Nome do contratado e do contratante;</w:t>
      </w:r>
    </w:p>
    <w:p w14:paraId="2FA3E50C"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Identificação do objeto do contrato (tipo ou natureza da obra);</w:t>
      </w:r>
    </w:p>
    <w:p w14:paraId="3D96CC42"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Localização e data da realização da obra;</w:t>
      </w:r>
    </w:p>
    <w:p w14:paraId="5D26E414" w14:textId="77777777" w:rsidR="00742EA2" w:rsidRPr="00D553C9" w:rsidRDefault="00742EA2" w:rsidP="001659B4">
      <w:pPr>
        <w:pStyle w:val="PargrafodaLista"/>
        <w:numPr>
          <w:ilvl w:val="0"/>
          <w:numId w:val="13"/>
        </w:numPr>
        <w:tabs>
          <w:tab w:val="num" w:pos="993"/>
          <w:tab w:val="left" w:pos="1276"/>
        </w:tabs>
        <w:spacing w:before="0" w:line="276" w:lineRule="auto"/>
        <w:ind w:left="567" w:firstLine="11"/>
      </w:pPr>
      <w:r w:rsidRPr="00D553C9">
        <w:t>Serviços executados</w:t>
      </w:r>
    </w:p>
    <w:p w14:paraId="3808C6E1" w14:textId="77777777" w:rsidR="00742EA2" w:rsidRPr="00D553C9" w:rsidRDefault="00742EA2" w:rsidP="00A667E3">
      <w:pPr>
        <w:pStyle w:val="PargrafodaLista"/>
        <w:tabs>
          <w:tab w:val="num" w:pos="993"/>
          <w:tab w:val="left" w:pos="1276"/>
        </w:tabs>
        <w:spacing w:before="0" w:line="276" w:lineRule="auto"/>
        <w:ind w:left="567" w:firstLine="11"/>
      </w:pPr>
    </w:p>
    <w:p w14:paraId="43C289FE" w14:textId="1D367922" w:rsidR="00742EA2" w:rsidRPr="00D553C9" w:rsidRDefault="00742EA2" w:rsidP="00D601FF">
      <w:pPr>
        <w:pStyle w:val="PargrafodaLista"/>
        <w:numPr>
          <w:ilvl w:val="2"/>
          <w:numId w:val="12"/>
        </w:numPr>
        <w:tabs>
          <w:tab w:val="left" w:pos="993"/>
        </w:tabs>
        <w:spacing w:before="0" w:afterLines="120" w:after="288" w:line="276" w:lineRule="auto"/>
        <w:ind w:left="567" w:firstLine="0"/>
      </w:pPr>
      <w:bookmarkStart w:id="0" w:name="_GoBack"/>
      <w:r w:rsidRPr="00D553C9">
        <w:t>Os itens e a quantidade mínima para comprovar a Capacidade Operacional foram adotados levando em consideração os serviços de maior relevância financeira e de maior complexidade técnica dentre todos os serviços desta intervenção, em acordo ao d</w:t>
      </w:r>
      <w:r w:rsidR="00D601FF">
        <w:t xml:space="preserve">isposto </w:t>
      </w:r>
      <w:r w:rsidRPr="00D553C9">
        <w:t xml:space="preserve">no § 2º do Artigo </w:t>
      </w:r>
      <w:r w:rsidR="00D601FF">
        <w:t>67</w:t>
      </w:r>
      <w:r w:rsidRPr="00D553C9">
        <w:t xml:space="preserve"> da Lei </w:t>
      </w:r>
      <w:r w:rsidR="00D601FF" w:rsidRPr="00D601FF">
        <w:t>14.133/2021</w:t>
      </w:r>
      <w:r w:rsidRPr="00D553C9">
        <w:t>. Por fim, também, as quantidades mínimas exigidas estão de acordo com a referida Lei, não ultrapassando 50% daquilo que está previsto a ser executado.</w:t>
      </w:r>
    </w:p>
    <w:bookmarkEnd w:id="0"/>
    <w:p w14:paraId="1934B077" w14:textId="77777777" w:rsidR="00742EA2" w:rsidRPr="00D553C9" w:rsidRDefault="00742EA2" w:rsidP="001659B4">
      <w:pPr>
        <w:pStyle w:val="PargrafodaLista"/>
        <w:numPr>
          <w:ilvl w:val="2"/>
          <w:numId w:val="12"/>
        </w:numPr>
        <w:tabs>
          <w:tab w:val="left" w:pos="993"/>
        </w:tabs>
        <w:spacing w:before="0" w:afterLines="120" w:after="288" w:line="276" w:lineRule="auto"/>
        <w:ind w:left="567" w:firstLine="11"/>
      </w:pPr>
      <w:r w:rsidRPr="00D553C9">
        <w:rPr>
          <w:color w:val="000009"/>
        </w:rPr>
        <w:t>A fim de agilizar a avaliação do processo, solicita-se a identificação dos Itens de Relevância Técnica nos atestados por parte da Licitante.</w:t>
      </w:r>
    </w:p>
    <w:p w14:paraId="15627AE2" w14:textId="77777777" w:rsidR="00742EA2" w:rsidRPr="00D553C9" w:rsidRDefault="00742EA2" w:rsidP="001659B4">
      <w:pPr>
        <w:pStyle w:val="PargrafodaLista"/>
        <w:numPr>
          <w:ilvl w:val="1"/>
          <w:numId w:val="12"/>
        </w:numPr>
        <w:tabs>
          <w:tab w:val="left" w:pos="993"/>
        </w:tabs>
        <w:spacing w:afterLines="120" w:after="288" w:line="276" w:lineRule="auto"/>
      </w:pPr>
      <w:r w:rsidRPr="00D553C9">
        <w:rPr>
          <w:b/>
          <w:bCs/>
        </w:rPr>
        <w:t>Capacidade Profissional (pessoa física):</w:t>
      </w:r>
      <w:r w:rsidRPr="00D553C9">
        <w:t xml:space="preserve"> 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p>
    <w:tbl>
      <w:tblPr>
        <w:tblW w:w="8647" w:type="dxa"/>
        <w:tblInd w:w="562" w:type="dxa"/>
        <w:tblLayout w:type="fixed"/>
        <w:tblCellMar>
          <w:left w:w="5" w:type="dxa"/>
          <w:right w:w="5" w:type="dxa"/>
        </w:tblCellMar>
        <w:tblLook w:val="01E0" w:firstRow="1" w:lastRow="1" w:firstColumn="1" w:lastColumn="1" w:noHBand="0" w:noVBand="0"/>
      </w:tblPr>
      <w:tblGrid>
        <w:gridCol w:w="3402"/>
        <w:gridCol w:w="5245"/>
      </w:tblGrid>
      <w:tr w:rsidR="00742EA2" w14:paraId="6947F2D0" w14:textId="77777777" w:rsidTr="00B733B9">
        <w:trPr>
          <w:trHeight w:val="431"/>
        </w:trPr>
        <w:tc>
          <w:tcPr>
            <w:tcW w:w="8647"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7E10E5AC" w14:textId="77777777" w:rsidR="00742EA2" w:rsidRPr="00D553C9" w:rsidRDefault="00742EA2" w:rsidP="00D553C9">
            <w:pPr>
              <w:pStyle w:val="TableParagraph"/>
              <w:spacing w:before="120" w:line="276" w:lineRule="auto"/>
              <w:ind w:left="0" w:firstLine="139"/>
              <w:jc w:val="both"/>
              <w:rPr>
                <w:b/>
              </w:rPr>
            </w:pPr>
            <w:r w:rsidRPr="00D553C9">
              <w:rPr>
                <w:b/>
                <w:color w:val="000009"/>
              </w:rPr>
              <w:t>ESPECIFICAÇÃO DOS SERVIÇOS DE RELEVÂNCIA TÉCNICA - PROFISSIONAL</w:t>
            </w:r>
          </w:p>
        </w:tc>
      </w:tr>
      <w:tr w:rsidR="00742EA2" w14:paraId="0A5308A5" w14:textId="77777777" w:rsidTr="00D553C9">
        <w:trPr>
          <w:trHeight w:val="643"/>
        </w:trPr>
        <w:tc>
          <w:tcPr>
            <w:tcW w:w="340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83B152B" w14:textId="77777777" w:rsidR="00742EA2" w:rsidRPr="00D553C9" w:rsidRDefault="00742EA2" w:rsidP="00A667E3">
            <w:pPr>
              <w:pStyle w:val="TableParagraph"/>
              <w:spacing w:before="120" w:line="276" w:lineRule="auto"/>
              <w:jc w:val="center"/>
              <w:rPr>
                <w:b/>
                <w:color w:val="000009"/>
              </w:rPr>
            </w:pPr>
            <w:r w:rsidRPr="00D553C9">
              <w:rPr>
                <w:b/>
                <w:color w:val="000009"/>
              </w:rPr>
              <w:t>Engenheiro Civil ou Arquiteto</w:t>
            </w:r>
          </w:p>
        </w:tc>
        <w:tc>
          <w:tcPr>
            <w:tcW w:w="52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A7D2E8" w14:textId="3B7EFE96" w:rsidR="00742EA2" w:rsidRPr="00D553C9" w:rsidRDefault="00D13F67" w:rsidP="00A667E3">
            <w:pPr>
              <w:pStyle w:val="TableParagraph"/>
              <w:spacing w:before="120" w:line="276" w:lineRule="auto"/>
              <w:jc w:val="center"/>
              <w:rPr>
                <w:b/>
                <w:color w:val="000009"/>
              </w:rPr>
            </w:pPr>
            <w:r w:rsidRPr="00D13F67">
              <w:rPr>
                <w:b/>
                <w:color w:val="000009"/>
              </w:rPr>
              <w:t>Execução de Sistema Preventivo de Incêndio</w:t>
            </w:r>
          </w:p>
        </w:tc>
      </w:tr>
    </w:tbl>
    <w:p w14:paraId="2E7F46CF" w14:textId="77777777" w:rsidR="00742EA2" w:rsidRDefault="00742EA2" w:rsidP="00A667E3">
      <w:pPr>
        <w:pStyle w:val="PargrafodaLista"/>
        <w:tabs>
          <w:tab w:val="left" w:pos="1134"/>
        </w:tabs>
        <w:spacing w:before="0" w:line="276" w:lineRule="auto"/>
        <w:ind w:left="992"/>
        <w:rPr>
          <w:sz w:val="20"/>
          <w:szCs w:val="20"/>
        </w:rPr>
      </w:pPr>
    </w:p>
    <w:p w14:paraId="63CC34C2" w14:textId="77777777" w:rsidR="00742EA2" w:rsidRPr="00D553C9" w:rsidRDefault="00742EA2" w:rsidP="001659B4">
      <w:pPr>
        <w:pStyle w:val="PargrafodaLista"/>
        <w:numPr>
          <w:ilvl w:val="0"/>
          <w:numId w:val="8"/>
        </w:numPr>
        <w:tabs>
          <w:tab w:val="left" w:pos="1134"/>
        </w:tabs>
        <w:spacing w:before="0" w:line="276" w:lineRule="auto"/>
        <w:ind w:firstLine="272"/>
      </w:pPr>
      <w:r w:rsidRPr="00D553C9">
        <w:t>Certidão ou Declaração ou Atestado de execução do serviço;</w:t>
      </w:r>
    </w:p>
    <w:p w14:paraId="2C10F435" w14:textId="77777777" w:rsidR="00742EA2" w:rsidRPr="00D553C9" w:rsidRDefault="00742EA2" w:rsidP="001659B4">
      <w:pPr>
        <w:pStyle w:val="PargrafodaLista"/>
        <w:numPr>
          <w:ilvl w:val="0"/>
          <w:numId w:val="8"/>
        </w:numPr>
        <w:tabs>
          <w:tab w:val="left" w:pos="1134"/>
        </w:tabs>
        <w:spacing w:before="0" w:line="276" w:lineRule="auto"/>
        <w:ind w:firstLine="272"/>
      </w:pPr>
      <w:r w:rsidRPr="00D553C9">
        <w:t>CAT(s).</w:t>
      </w:r>
    </w:p>
    <w:p w14:paraId="21756727" w14:textId="77777777" w:rsidR="00742EA2" w:rsidRPr="00D553C9" w:rsidRDefault="00742EA2" w:rsidP="001659B4">
      <w:pPr>
        <w:pStyle w:val="PargrafodaLista"/>
        <w:numPr>
          <w:ilvl w:val="1"/>
          <w:numId w:val="12"/>
        </w:numPr>
        <w:tabs>
          <w:tab w:val="left" w:pos="993"/>
        </w:tabs>
        <w:spacing w:afterLines="120" w:after="288" w:line="276" w:lineRule="auto"/>
      </w:pPr>
      <w:r w:rsidRPr="00D553C9">
        <w:t>Orientações Gerais:</w:t>
      </w:r>
    </w:p>
    <w:p w14:paraId="30030B1A"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A comprovação do vínculo empregatício do(s) profissional(</w:t>
      </w:r>
      <w:proofErr w:type="spellStart"/>
      <w:r w:rsidRPr="00D553C9">
        <w:t>is</w:t>
      </w:r>
      <w:proofErr w:type="spellEnd"/>
      <w:r w:rsidRPr="00D553C9">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7FCDA64E"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 xml:space="preserve">Os profissionais indicados deverão participar da execução dos serviços até a </w:t>
      </w:r>
      <w:r w:rsidRPr="00D553C9">
        <w:lastRenderedPageBreak/>
        <w:t>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0F71F194" w14:textId="77777777" w:rsidR="00742EA2" w:rsidRPr="00D553C9" w:rsidRDefault="00742EA2" w:rsidP="001659B4">
      <w:pPr>
        <w:pStyle w:val="PargrafodaLista"/>
        <w:numPr>
          <w:ilvl w:val="2"/>
          <w:numId w:val="12"/>
        </w:numPr>
        <w:tabs>
          <w:tab w:val="left" w:pos="993"/>
        </w:tabs>
        <w:spacing w:before="0" w:afterLines="120" w:after="288" w:line="276" w:lineRule="auto"/>
        <w:ind w:left="709" w:firstLine="11"/>
      </w:pPr>
      <w:r w:rsidRPr="00D553C9">
        <w:t>Não será permitido apresentar comprovação de vínculo de um mesmo profissional em mais de uma licitante, sob pena de inabilitação de ambas."</w:t>
      </w:r>
    </w:p>
    <w:p w14:paraId="031CCF82" w14:textId="79698780" w:rsidR="00B269FA" w:rsidRPr="00D553C9" w:rsidRDefault="00B269FA" w:rsidP="001659B4">
      <w:pPr>
        <w:pStyle w:val="PargrafodaLista"/>
        <w:numPr>
          <w:ilvl w:val="1"/>
          <w:numId w:val="12"/>
        </w:numPr>
        <w:tabs>
          <w:tab w:val="left" w:pos="993"/>
        </w:tabs>
        <w:spacing w:before="0" w:afterLines="120" w:after="288" w:line="276" w:lineRule="auto"/>
      </w:pPr>
      <w:r w:rsidRPr="00D553C9">
        <w:rPr>
          <w:b/>
        </w:rPr>
        <w:t xml:space="preserve">Visita Técnica (facultativa): </w:t>
      </w:r>
      <w:r w:rsidRPr="00D553C9">
        <w:rPr>
          <w:bCs/>
        </w:rPr>
        <w:t>Apresentação de atestado de vistoria dos locais de prestação de serviços, ou declaração de optante pela não realização da vistoria, conforme modelos anexos.</w:t>
      </w:r>
    </w:p>
    <w:p w14:paraId="7F26B755" w14:textId="54A878A1" w:rsidR="005965C4" w:rsidRPr="00D553C9" w:rsidRDefault="005965C4"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jc w:val="both"/>
        <w:rPr>
          <w:sz w:val="22"/>
          <w:szCs w:val="22"/>
        </w:rPr>
      </w:pPr>
      <w:r w:rsidRPr="00D553C9">
        <w:rPr>
          <w:b/>
          <w:color w:val="000009"/>
          <w:sz w:val="22"/>
          <w:szCs w:val="22"/>
        </w:rPr>
        <w:t xml:space="preserve">QUALIFICAÇÃO ECONÔMICA </w:t>
      </w:r>
    </w:p>
    <w:p w14:paraId="448D9476" w14:textId="77777777" w:rsidR="00742EA2" w:rsidRDefault="00742EA2" w:rsidP="00A667E3">
      <w:pPr>
        <w:pStyle w:val="PargrafodaLista"/>
        <w:tabs>
          <w:tab w:val="left" w:pos="993"/>
        </w:tabs>
        <w:spacing w:before="0" w:afterLines="120" w:after="288" w:line="276" w:lineRule="auto"/>
        <w:ind w:left="425"/>
        <w:rPr>
          <w:sz w:val="20"/>
          <w:szCs w:val="20"/>
        </w:rPr>
      </w:pPr>
    </w:p>
    <w:p w14:paraId="3AAD0C55" w14:textId="77777777" w:rsidR="00F70AE9" w:rsidRPr="00F70AE9" w:rsidRDefault="00F70AE9" w:rsidP="00F70AE9">
      <w:pPr>
        <w:tabs>
          <w:tab w:val="left" w:pos="993"/>
        </w:tabs>
        <w:spacing w:before="119" w:afterLines="120" w:after="288" w:line="276" w:lineRule="auto"/>
        <w:ind w:firstLine="851"/>
        <w:jc w:val="both"/>
      </w:pPr>
      <w:r w:rsidRPr="00F70AE9">
        <w:t>a) Balanço patrimonial e demonstrações contábeis dos 2 (dois) últimos exercícios sociais,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14:paraId="1BBEFE56" w14:textId="77777777" w:rsidR="00F70AE9" w:rsidRPr="00F70AE9" w:rsidRDefault="00F70AE9" w:rsidP="00F70AE9">
      <w:pPr>
        <w:tabs>
          <w:tab w:val="left" w:pos="993"/>
        </w:tabs>
        <w:spacing w:before="119" w:afterLines="120" w:after="288" w:line="276" w:lineRule="auto"/>
        <w:ind w:firstLine="851"/>
        <w:jc w:val="both"/>
      </w:pPr>
      <w:r w:rsidRPr="00F70AE9">
        <w:t>b) A boa situação financeira da licitante será avaliada pelos Índices de Liquidez Geral (LG), Solvência Geral (SG) e Liquidez Corrente (LC), maiores que 01 (um), resultantes da aplicação das fórmulas abaixo, com os valores extraídos de seu balanço patrimonial:</w:t>
      </w:r>
    </w:p>
    <w:p w14:paraId="2F8DB950" w14:textId="2DDC45CB" w:rsidR="0015167A" w:rsidRDefault="0015167A" w:rsidP="00D553C9">
      <w:pPr>
        <w:pStyle w:val="PargrafodaLista"/>
        <w:tabs>
          <w:tab w:val="left" w:pos="993"/>
        </w:tabs>
        <w:spacing w:afterLines="120" w:after="288"/>
        <w:ind w:left="425" w:firstLine="426"/>
        <w:rPr>
          <w:sz w:val="20"/>
          <w:szCs w:val="20"/>
        </w:rPr>
      </w:pPr>
      <w:r w:rsidRPr="005965C4">
        <w:rPr>
          <w:noProof/>
          <w:sz w:val="20"/>
          <w:szCs w:val="20"/>
          <w:lang w:eastAsia="pt-BR"/>
        </w:rPr>
        <mc:AlternateContent>
          <mc:Choice Requires="wps">
            <w:drawing>
              <wp:anchor distT="0" distB="0" distL="114300" distR="114300" simplePos="0" relativeHeight="251664384" behindDoc="0" locked="0" layoutInCell="1" allowOverlap="1" wp14:anchorId="53A932A3" wp14:editId="006C978F">
                <wp:simplePos x="0" y="0"/>
                <wp:positionH relativeFrom="column">
                  <wp:posOffset>1939614</wp:posOffset>
                </wp:positionH>
                <wp:positionV relativeFrom="paragraph">
                  <wp:posOffset>169964</wp:posOffset>
                </wp:positionV>
                <wp:extent cx="1595755" cy="1404620"/>
                <wp:effectExtent l="0" t="0" r="4445" b="635"/>
                <wp:wrapThrough wrapText="bothSides">
                  <wp:wrapPolygon edited="0">
                    <wp:start x="0" y="0"/>
                    <wp:lineTo x="0" y="20796"/>
                    <wp:lineTo x="21402" y="20796"/>
                    <wp:lineTo x="21402" y="0"/>
                    <wp:lineTo x="0" y="0"/>
                  </wp:wrapPolygon>
                </wp:wrapThrough>
                <wp:docPr id="4311180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1404620"/>
                        </a:xfrm>
                        <a:prstGeom prst="rect">
                          <a:avLst/>
                        </a:prstGeom>
                        <a:solidFill>
                          <a:srgbClr val="FFFFFF"/>
                        </a:solidFill>
                        <a:ln w="9525">
                          <a:noFill/>
                          <a:miter lim="800000"/>
                          <a:headEnd/>
                          <a:tailEnd/>
                        </a:ln>
                      </wps:spPr>
                      <wps:txbx>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wps:txbx>
                      <wps:bodyPr rot="0" vert="horz" wrap="square" lIns="91440" tIns="45720" rIns="91440" bIns="45720" anchor="t" anchorCtr="0">
                        <a:spAutoFit/>
                      </wps:bodyPr>
                    </wps:wsp>
                  </a:graphicData>
                </a:graphic>
              </wp:anchor>
            </w:drawing>
          </mc:Choice>
          <mc:Fallback>
            <w:pict>
              <v:shapetype w14:anchorId="53A932A3" id="_x0000_t202" coordsize="21600,21600" o:spt="202" path="m,l,21600r21600,l21600,xe">
                <v:stroke joinstyle="miter"/>
                <v:path gradientshapeok="t" o:connecttype="rect"/>
              </v:shapetype>
              <v:shape id="Caixa de Texto 2" o:spid="_x0000_s1027" type="#_x0000_t202" style="position:absolute;left:0;text-align:left;margin-left:152.75pt;margin-top:13.4pt;width:125.65pt;height:110.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" stroked="f">
                <v:textbox style="mso-fit-shape-to-text:t">
                  <w:txbxContent>
                    <w:p w14:paraId="3F687BD5" w14:textId="77777777" w:rsidR="0015167A" w:rsidRPr="0015167A" w:rsidRDefault="0015167A" w:rsidP="0015167A">
                      <w:pPr>
                        <w:jc w:val="center"/>
                        <w:rPr>
                          <w:rFonts w:eastAsia="Calibri"/>
                          <w:noProof/>
                          <w:sz w:val="18"/>
                          <w:szCs w:val="18"/>
                        </w:rPr>
                      </w:pPr>
                      <w:r w:rsidRPr="0015167A">
                        <w:rPr>
                          <w:rFonts w:eastAsia="Calibri"/>
                          <w:noProof/>
                          <w:sz w:val="18"/>
                          <w:szCs w:val="18"/>
                        </w:rPr>
                        <w:t>AC + RLP</w:t>
                      </w:r>
                    </w:p>
                    <w:p w14:paraId="26638215" w14:textId="77777777" w:rsidR="0015167A" w:rsidRPr="0015167A" w:rsidRDefault="0015167A" w:rsidP="0015167A">
                      <w:pPr>
                        <w:jc w:val="center"/>
                        <w:rPr>
                          <w:rFonts w:eastAsia="Calibri"/>
                          <w:noProof/>
                          <w:sz w:val="18"/>
                          <w:szCs w:val="18"/>
                        </w:rPr>
                      </w:pPr>
                      <w:r w:rsidRPr="0015167A">
                        <w:rPr>
                          <w:rFonts w:eastAsia="Calibri"/>
                          <w:noProof/>
                          <w:sz w:val="18"/>
                          <w:szCs w:val="18"/>
                        </w:rPr>
                        <w:t>LG= --------------------- ≥ 1,0</w:t>
                      </w:r>
                    </w:p>
                    <w:p w14:paraId="52823918" w14:textId="77777777" w:rsidR="0015167A" w:rsidRPr="0015167A" w:rsidRDefault="0015167A" w:rsidP="0015167A">
                      <w:pPr>
                        <w:jc w:val="center"/>
                        <w:rPr>
                          <w:rFonts w:eastAsia="Calibri"/>
                          <w:noProof/>
                          <w:sz w:val="18"/>
                          <w:szCs w:val="18"/>
                        </w:rPr>
                      </w:pPr>
                      <w:r w:rsidRPr="0015167A">
                        <w:rPr>
                          <w:rFonts w:eastAsia="Calibri"/>
                          <w:noProof/>
                          <w:sz w:val="18"/>
                          <w:szCs w:val="18"/>
                        </w:rPr>
                        <w:t>PC + ELP</w:t>
                      </w:r>
                    </w:p>
                  </w:txbxContent>
                </v:textbox>
                <w10:wrap type="through"/>
              </v:shape>
            </w:pict>
          </mc:Fallback>
        </mc:AlternateContent>
      </w:r>
      <w:r w:rsidR="005965C4" w:rsidRPr="005965C4">
        <w:rPr>
          <w:sz w:val="20"/>
          <w:szCs w:val="20"/>
        </w:rPr>
        <w:t>I) Índice de Liquidez Geral (LG) acima de 1,0 (um inteiro), obtido pela fórmula:</w:t>
      </w:r>
      <w:r w:rsidRPr="0015167A">
        <w:rPr>
          <w:noProof/>
          <w:sz w:val="20"/>
          <w:szCs w:val="20"/>
        </w:rPr>
        <w:t xml:space="preserve"> </w:t>
      </w:r>
    </w:p>
    <w:p w14:paraId="329C6276" w14:textId="77777777" w:rsidR="0015167A" w:rsidRDefault="0015167A" w:rsidP="00D553C9">
      <w:pPr>
        <w:pStyle w:val="PargrafodaLista"/>
        <w:tabs>
          <w:tab w:val="left" w:pos="993"/>
        </w:tabs>
        <w:spacing w:afterLines="120" w:after="288"/>
        <w:ind w:left="567" w:firstLine="284"/>
        <w:rPr>
          <w:sz w:val="20"/>
          <w:szCs w:val="20"/>
        </w:rPr>
      </w:pPr>
    </w:p>
    <w:p w14:paraId="1DDBA874" w14:textId="05CE550F" w:rsidR="0015167A" w:rsidRDefault="0015167A" w:rsidP="00D553C9">
      <w:pPr>
        <w:pStyle w:val="PargrafodaLista"/>
        <w:tabs>
          <w:tab w:val="left" w:pos="993"/>
        </w:tabs>
        <w:spacing w:afterLines="120" w:after="288"/>
        <w:ind w:left="567" w:firstLine="284"/>
        <w:rPr>
          <w:noProof/>
          <w:sz w:val="20"/>
          <w:szCs w:val="20"/>
        </w:rPr>
      </w:pPr>
      <w:r w:rsidRPr="005965C4">
        <w:rPr>
          <w:noProof/>
          <w:sz w:val="20"/>
          <w:szCs w:val="20"/>
          <w:lang w:eastAsia="pt-BR"/>
        </w:rPr>
        <mc:AlternateContent>
          <mc:Choice Requires="wps">
            <w:drawing>
              <wp:anchor distT="0" distB="0" distL="114300" distR="114300" simplePos="0" relativeHeight="251663360" behindDoc="0" locked="0" layoutInCell="1" allowOverlap="1" wp14:anchorId="0A682500" wp14:editId="74121AEE">
                <wp:simplePos x="0" y="0"/>
                <wp:positionH relativeFrom="column">
                  <wp:posOffset>2143760</wp:posOffset>
                </wp:positionH>
                <wp:positionV relativeFrom="paragraph">
                  <wp:posOffset>266065</wp:posOffset>
                </wp:positionV>
                <wp:extent cx="1431925" cy="1404620"/>
                <wp:effectExtent l="0" t="0" r="0" b="635"/>
                <wp:wrapThrough wrapText="bothSides">
                  <wp:wrapPolygon edited="0">
                    <wp:start x="0" y="0"/>
                    <wp:lineTo x="0" y="20796"/>
                    <wp:lineTo x="21265" y="20796"/>
                    <wp:lineTo x="21265" y="0"/>
                    <wp:lineTo x="0" y="0"/>
                  </wp:wrapPolygon>
                </wp:wrapThrough>
                <wp:docPr id="197440158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1404620"/>
                        </a:xfrm>
                        <a:prstGeom prst="rect">
                          <a:avLst/>
                        </a:prstGeom>
                        <a:solidFill>
                          <a:srgbClr val="FFFFFF"/>
                        </a:solidFill>
                        <a:ln w="9525">
                          <a:noFill/>
                          <a:miter lim="800000"/>
                          <a:headEnd/>
                          <a:tailEnd/>
                        </a:ln>
                      </wps:spPr>
                      <wps:txbx>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0A682500" id="_x0000_s1028" type="#_x0000_t202" style="position:absolute;left:0;text-align:left;margin-left:168.8pt;margin-top:20.95pt;width:112.75pt;height:11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" stroked="f">
                <v:textbox style="mso-fit-shape-to-text:t">
                  <w:txbxContent>
                    <w:p w14:paraId="05183978" w14:textId="77777777" w:rsidR="0015167A" w:rsidRPr="0015167A" w:rsidRDefault="0015167A" w:rsidP="0015167A">
                      <w:pPr>
                        <w:rPr>
                          <w:rFonts w:eastAsia="Calibri"/>
                          <w:noProof/>
                          <w:sz w:val="18"/>
                          <w:szCs w:val="18"/>
                        </w:rPr>
                      </w:pPr>
                      <w:r w:rsidRPr="0015167A">
                        <w:rPr>
                          <w:rFonts w:eastAsia="Calibri"/>
                          <w:noProof/>
                          <w:sz w:val="18"/>
                          <w:szCs w:val="18"/>
                        </w:rPr>
                        <w:tab/>
                        <w:t>AC</w:t>
                      </w:r>
                    </w:p>
                    <w:p w14:paraId="0D6160C7" w14:textId="77777777" w:rsidR="0015167A" w:rsidRPr="0015167A" w:rsidRDefault="0015167A" w:rsidP="0015167A">
                      <w:pPr>
                        <w:rPr>
                          <w:rFonts w:eastAsia="Calibri"/>
                          <w:noProof/>
                          <w:sz w:val="18"/>
                          <w:szCs w:val="18"/>
                        </w:rPr>
                      </w:pPr>
                      <w:r w:rsidRPr="0015167A">
                        <w:rPr>
                          <w:rFonts w:eastAsia="Calibri"/>
                          <w:noProof/>
                          <w:sz w:val="18"/>
                          <w:szCs w:val="18"/>
                        </w:rPr>
                        <w:t>LC= -------------- ≥ 1,0</w:t>
                      </w:r>
                    </w:p>
                    <w:p w14:paraId="0540D49F" w14:textId="0A70582D" w:rsidR="0015167A" w:rsidRPr="0015167A" w:rsidRDefault="0015167A" w:rsidP="0015167A">
                      <w:pPr>
                        <w:rPr>
                          <w:rFonts w:eastAsia="Calibri"/>
                          <w:noProof/>
                          <w:sz w:val="18"/>
                          <w:szCs w:val="18"/>
                        </w:rPr>
                      </w:pPr>
                      <w:r w:rsidRPr="0015167A">
                        <w:rPr>
                          <w:rFonts w:eastAsia="Calibri"/>
                          <w:noProof/>
                          <w:sz w:val="18"/>
                          <w:szCs w:val="18"/>
                        </w:rPr>
                        <w:tab/>
                        <w:t>PC</w:t>
                      </w:r>
                    </w:p>
                  </w:txbxContent>
                </v:textbox>
                <w10:wrap type="through"/>
              </v:shape>
            </w:pict>
          </mc:Fallback>
        </mc:AlternateContent>
      </w:r>
      <w:r w:rsidR="005965C4" w:rsidRPr="005965C4">
        <w:rPr>
          <w:noProof/>
          <w:sz w:val="20"/>
          <w:szCs w:val="20"/>
          <w:lang w:eastAsia="pt-BR"/>
        </w:rPr>
        <mc:AlternateContent>
          <mc:Choice Requires="wps">
            <w:drawing>
              <wp:anchor distT="0" distB="0" distL="114300" distR="114300" simplePos="0" relativeHeight="251660288" behindDoc="0" locked="0" layoutInCell="1" allowOverlap="1" wp14:anchorId="7949B3E0" wp14:editId="7D3D93DD">
                <wp:simplePos x="0" y="0"/>
                <wp:positionH relativeFrom="column">
                  <wp:posOffset>509270</wp:posOffset>
                </wp:positionH>
                <wp:positionV relativeFrom="paragraph">
                  <wp:posOffset>6177915</wp:posOffset>
                </wp:positionV>
                <wp:extent cx="1739265" cy="565785"/>
                <wp:effectExtent l="1905" t="0" r="1905" b="635"/>
                <wp:wrapNone/>
                <wp:docPr id="979431098"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49B3E0" id="Caixa de Texto 3" o:spid="_x0000_s1029" type="#_x0000_t202" style="position:absolute;left:0;text-align:left;margin-left:40.1pt;margin-top:486.45pt;width:136.95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" filled="f" stroked="f">
                <v:textbox>
                  <w:txbxContent>
                    <w:p w14:paraId="2A13F4E1"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5AA62C3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33FAF09B"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9264" behindDoc="0" locked="0" layoutInCell="1" allowOverlap="1" wp14:anchorId="7949B3E0" wp14:editId="7CB95E3C">
                <wp:simplePos x="0" y="0"/>
                <wp:positionH relativeFrom="column">
                  <wp:posOffset>509270</wp:posOffset>
                </wp:positionH>
                <wp:positionV relativeFrom="paragraph">
                  <wp:posOffset>6177915</wp:posOffset>
                </wp:positionV>
                <wp:extent cx="1739265" cy="565785"/>
                <wp:effectExtent l="1905" t="0" r="1905" b="635"/>
                <wp:wrapNone/>
                <wp:docPr id="168007341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49B3E0" id="_x0000_s1030" type="#_x0000_t202" style="position:absolute;left:0;text-align:left;margin-left:40.1pt;margin-top:486.45pt;width:136.95pt;height: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" filled="f" stroked="f">
                <v:textbox>
                  <w:txbxContent>
                    <w:p w14:paraId="2E4F1038"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2A2DF72E"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40707A73"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noProof/>
          <w:sz w:val="20"/>
          <w:szCs w:val="20"/>
          <w:lang w:eastAsia="pt-BR"/>
        </w:rPr>
        <mc:AlternateContent>
          <mc:Choice Requires="wps">
            <w:drawing>
              <wp:anchor distT="0" distB="0" distL="114300" distR="114300" simplePos="0" relativeHeight="251658240" behindDoc="0" locked="0" layoutInCell="1" allowOverlap="1" wp14:anchorId="7949B3E0" wp14:editId="4E4DC4FF">
                <wp:simplePos x="0" y="0"/>
                <wp:positionH relativeFrom="column">
                  <wp:posOffset>509270</wp:posOffset>
                </wp:positionH>
                <wp:positionV relativeFrom="paragraph">
                  <wp:posOffset>6177915</wp:posOffset>
                </wp:positionV>
                <wp:extent cx="1739265" cy="565785"/>
                <wp:effectExtent l="1905" t="0" r="1905" b="635"/>
                <wp:wrapNone/>
                <wp:docPr id="186179075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49B3E0" id="Caixa de Texto 1" o:spid="_x0000_s1031" type="#_x0000_t202" style="position:absolute;left:0;text-align:left;margin-left:40.1pt;margin-top:486.45pt;width:136.95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" filled="f" stroked="f">
                <v:textbox>
                  <w:txbxContent>
                    <w:p w14:paraId="273844F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AC + RLP</w:t>
                      </w:r>
                    </w:p>
                    <w:p w14:paraId="34BA4E6F"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14:paraId="6A5FD396" w14:textId="77777777" w:rsidR="005965C4" w:rsidRPr="00CF0802" w:rsidRDefault="005965C4" w:rsidP="005965C4">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mc:Fallback>
        </mc:AlternateContent>
      </w:r>
      <w:r w:rsidR="005965C4" w:rsidRPr="005965C4">
        <w:rPr>
          <w:sz w:val="20"/>
          <w:szCs w:val="20"/>
        </w:rPr>
        <w:t>II) Índice de Liquidez Corrente (LC) acima de 1,0 (um inteiro), obtido pela fórmula:</w:t>
      </w:r>
      <w:r w:rsidRPr="0015167A">
        <w:rPr>
          <w:noProof/>
          <w:sz w:val="20"/>
          <w:szCs w:val="20"/>
        </w:rPr>
        <w:t xml:space="preserve"> </w:t>
      </w:r>
    </w:p>
    <w:p w14:paraId="3A21CD32" w14:textId="77777777" w:rsidR="0015167A" w:rsidRDefault="0015167A" w:rsidP="00D553C9">
      <w:pPr>
        <w:pStyle w:val="PargrafodaLista"/>
        <w:tabs>
          <w:tab w:val="left" w:pos="993"/>
        </w:tabs>
        <w:spacing w:afterLines="120" w:after="288"/>
        <w:ind w:left="567" w:firstLine="284"/>
        <w:rPr>
          <w:sz w:val="20"/>
          <w:szCs w:val="20"/>
        </w:rPr>
      </w:pPr>
    </w:p>
    <w:p w14:paraId="6EB000F8" w14:textId="77777777" w:rsidR="00D553C9" w:rsidRDefault="00D553C9" w:rsidP="00D553C9">
      <w:pPr>
        <w:pStyle w:val="PargrafodaLista"/>
        <w:tabs>
          <w:tab w:val="left" w:pos="993"/>
        </w:tabs>
        <w:spacing w:afterLines="120" w:after="288"/>
        <w:ind w:left="567" w:firstLine="284"/>
        <w:rPr>
          <w:sz w:val="20"/>
          <w:szCs w:val="20"/>
        </w:rPr>
      </w:pPr>
    </w:p>
    <w:p w14:paraId="186AEBD2" w14:textId="3C74FA38" w:rsidR="005965C4" w:rsidRPr="005965C4" w:rsidRDefault="00D553C9" w:rsidP="00D553C9">
      <w:pPr>
        <w:pStyle w:val="PargrafodaLista"/>
        <w:tabs>
          <w:tab w:val="left" w:pos="993"/>
        </w:tabs>
        <w:spacing w:afterLines="120" w:after="288"/>
        <w:ind w:left="567" w:firstLine="284"/>
        <w:rPr>
          <w:sz w:val="20"/>
          <w:szCs w:val="20"/>
        </w:rPr>
      </w:pPr>
      <w:r w:rsidRPr="005965C4">
        <w:rPr>
          <w:noProof/>
          <w:sz w:val="20"/>
          <w:szCs w:val="20"/>
          <w:lang w:eastAsia="pt-BR"/>
        </w:rPr>
        <mc:AlternateContent>
          <mc:Choice Requires="wps">
            <w:drawing>
              <wp:anchor distT="0" distB="0" distL="114300" distR="114300" simplePos="0" relativeHeight="251666432" behindDoc="0" locked="0" layoutInCell="1" allowOverlap="1" wp14:anchorId="7ED274B4" wp14:editId="459CFAE1">
                <wp:simplePos x="0" y="0"/>
                <wp:positionH relativeFrom="column">
                  <wp:posOffset>1951990</wp:posOffset>
                </wp:positionH>
                <wp:positionV relativeFrom="paragraph">
                  <wp:posOffset>301625</wp:posOffset>
                </wp:positionV>
                <wp:extent cx="1560830" cy="1404620"/>
                <wp:effectExtent l="0" t="0" r="1270" b="635"/>
                <wp:wrapThrough wrapText="bothSides">
                  <wp:wrapPolygon edited="0">
                    <wp:start x="0" y="0"/>
                    <wp:lineTo x="0" y="20796"/>
                    <wp:lineTo x="21354" y="20796"/>
                    <wp:lineTo x="21354" y="0"/>
                    <wp:lineTo x="0" y="0"/>
                  </wp:wrapPolygon>
                </wp:wrapThrough>
                <wp:docPr id="42467493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0830" cy="1404620"/>
                        </a:xfrm>
                        <a:prstGeom prst="rect">
                          <a:avLst/>
                        </a:prstGeom>
                        <a:solidFill>
                          <a:srgbClr val="FFFFFF"/>
                        </a:solidFill>
                        <a:ln w="9525">
                          <a:noFill/>
                          <a:miter lim="800000"/>
                          <a:headEnd/>
                          <a:tailEnd/>
                        </a:ln>
                      </wps:spPr>
                      <wps:txbx>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7ED274B4" id="_x0000_s1032" type="#_x0000_t202" style="position:absolute;left:0;text-align:left;margin-left:153.7pt;margin-top:23.75pt;width:122.9pt;height:11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" stroked="f">
                <v:textbox style="mso-fit-shape-to-text:t">
                  <w:txbxContent>
                    <w:p w14:paraId="0F9BDBC8" w14:textId="77777777" w:rsidR="0015167A" w:rsidRPr="0015167A" w:rsidRDefault="0015167A" w:rsidP="0015167A">
                      <w:pPr>
                        <w:rPr>
                          <w:rFonts w:eastAsia="Calibri"/>
                          <w:noProof/>
                          <w:sz w:val="18"/>
                          <w:szCs w:val="18"/>
                        </w:rPr>
                      </w:pPr>
                      <w:r w:rsidRPr="0015167A">
                        <w:rPr>
                          <w:rFonts w:eastAsia="Calibri"/>
                          <w:noProof/>
                          <w:sz w:val="18"/>
                          <w:szCs w:val="18"/>
                        </w:rPr>
                        <w:tab/>
                        <w:t xml:space="preserve">    AT</w:t>
                      </w:r>
                    </w:p>
                    <w:p w14:paraId="694B2F11" w14:textId="77777777" w:rsidR="0015167A" w:rsidRPr="0015167A" w:rsidRDefault="0015167A" w:rsidP="0015167A">
                      <w:pPr>
                        <w:rPr>
                          <w:rFonts w:eastAsia="Calibri"/>
                          <w:noProof/>
                          <w:sz w:val="18"/>
                          <w:szCs w:val="18"/>
                        </w:rPr>
                      </w:pPr>
                      <w:r w:rsidRPr="0015167A">
                        <w:rPr>
                          <w:rFonts w:eastAsia="Calibri"/>
                          <w:noProof/>
                          <w:sz w:val="18"/>
                          <w:szCs w:val="18"/>
                        </w:rPr>
                        <w:t>SG= ------------------- ≥ 1,0</w:t>
                      </w:r>
                    </w:p>
                    <w:p w14:paraId="06EA217C" w14:textId="04598DD9" w:rsidR="0015167A" w:rsidRPr="0015167A" w:rsidRDefault="0015167A" w:rsidP="0015167A">
                      <w:pPr>
                        <w:rPr>
                          <w:rFonts w:eastAsia="Calibri"/>
                          <w:noProof/>
                          <w:sz w:val="18"/>
                          <w:szCs w:val="18"/>
                        </w:rPr>
                      </w:pPr>
                      <w:r w:rsidRPr="0015167A">
                        <w:rPr>
                          <w:rFonts w:eastAsia="Calibri"/>
                          <w:noProof/>
                          <w:sz w:val="18"/>
                          <w:szCs w:val="18"/>
                        </w:rPr>
                        <w:t xml:space="preserve">            PC + ELP</w:t>
                      </w:r>
                    </w:p>
                  </w:txbxContent>
                </v:textbox>
                <w10:wrap type="through"/>
              </v:shape>
            </w:pict>
          </mc:Fallback>
        </mc:AlternateContent>
      </w:r>
      <w:r w:rsidR="005965C4" w:rsidRPr="005965C4">
        <w:rPr>
          <w:sz w:val="20"/>
          <w:szCs w:val="20"/>
        </w:rPr>
        <w:t>III) Índice de Solvência Geral (SG) acima de 1,0 (um inteiro), obtido pela fórmula:</w:t>
      </w:r>
    </w:p>
    <w:p w14:paraId="58E5A3A4" w14:textId="3C47DB0B" w:rsidR="005965C4" w:rsidRPr="005965C4" w:rsidRDefault="005965C4" w:rsidP="00D553C9">
      <w:pPr>
        <w:pStyle w:val="PargrafodaLista"/>
        <w:tabs>
          <w:tab w:val="left" w:pos="993"/>
        </w:tabs>
        <w:spacing w:afterLines="120" w:after="288"/>
        <w:ind w:left="425"/>
        <w:rPr>
          <w:sz w:val="20"/>
          <w:szCs w:val="20"/>
        </w:rPr>
      </w:pPr>
    </w:p>
    <w:p w14:paraId="7CC3A7EF" w14:textId="0FF310C1" w:rsidR="005965C4" w:rsidRPr="005965C4" w:rsidRDefault="005965C4" w:rsidP="00D553C9">
      <w:pPr>
        <w:pStyle w:val="PargrafodaLista"/>
        <w:tabs>
          <w:tab w:val="left" w:pos="993"/>
        </w:tabs>
        <w:spacing w:afterLines="120" w:after="288"/>
        <w:ind w:left="425"/>
        <w:rPr>
          <w:sz w:val="20"/>
          <w:szCs w:val="20"/>
        </w:rPr>
      </w:pPr>
    </w:p>
    <w:p w14:paraId="23E56B29" w14:textId="00351854" w:rsidR="005965C4" w:rsidRPr="005965C4" w:rsidRDefault="0015167A" w:rsidP="00D553C9">
      <w:pPr>
        <w:pStyle w:val="PargrafodaLista"/>
        <w:tabs>
          <w:tab w:val="left" w:pos="993"/>
        </w:tabs>
        <w:spacing w:afterLines="120" w:after="288"/>
        <w:ind w:left="425"/>
        <w:rPr>
          <w:sz w:val="20"/>
          <w:szCs w:val="20"/>
        </w:rPr>
      </w:pPr>
      <w:r w:rsidRPr="005965C4">
        <w:rPr>
          <w:noProof/>
          <w:sz w:val="20"/>
          <w:szCs w:val="20"/>
          <w:lang w:eastAsia="pt-BR"/>
        </w:rPr>
        <mc:AlternateContent>
          <mc:Choice Requires="wps">
            <w:drawing>
              <wp:anchor distT="0" distB="0" distL="114300" distR="114300" simplePos="0" relativeHeight="251668480" behindDoc="0" locked="0" layoutInCell="1" allowOverlap="1" wp14:anchorId="5116B3E2" wp14:editId="12CB2E22">
                <wp:simplePos x="0" y="0"/>
                <wp:positionH relativeFrom="column">
                  <wp:posOffset>1911350</wp:posOffset>
                </wp:positionH>
                <wp:positionV relativeFrom="paragraph">
                  <wp:posOffset>222250</wp:posOffset>
                </wp:positionV>
                <wp:extent cx="1742440" cy="1404620"/>
                <wp:effectExtent l="0" t="0" r="0" b="635"/>
                <wp:wrapThrough wrapText="bothSides">
                  <wp:wrapPolygon edited="0">
                    <wp:start x="0" y="0"/>
                    <wp:lineTo x="0" y="20796"/>
                    <wp:lineTo x="21254" y="20796"/>
                    <wp:lineTo x="21254" y="0"/>
                    <wp:lineTo x="0" y="0"/>
                  </wp:wrapPolygon>
                </wp:wrapThrough>
                <wp:docPr id="59443092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40" cy="1404620"/>
                        </a:xfrm>
                        <a:prstGeom prst="rect">
                          <a:avLst/>
                        </a:prstGeom>
                        <a:solidFill>
                          <a:srgbClr val="FFFFFF"/>
                        </a:solidFill>
                        <a:ln w="9525">
                          <a:noFill/>
                          <a:miter lim="800000"/>
                          <a:headEnd/>
                          <a:tailEnd/>
                        </a:ln>
                      </wps:spPr>
                      <wps:txbx>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 w14:anchorId="5116B3E2" id="_x0000_s1033" type="#_x0000_t202" style="position:absolute;left:0;text-align:left;margin-left:150.5pt;margin-top:17.5pt;width:137.2pt;height:1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" stroked="f">
                <v:textbox style="mso-fit-shape-to-text:t">
                  <w:txbxContent>
                    <w:p w14:paraId="5D948214" w14:textId="77777777" w:rsidR="0015167A" w:rsidRPr="0015167A" w:rsidRDefault="0015167A" w:rsidP="0015167A">
                      <w:pPr>
                        <w:rPr>
                          <w:rFonts w:eastAsia="Calibri"/>
                          <w:noProof/>
                          <w:sz w:val="18"/>
                          <w:szCs w:val="18"/>
                        </w:rPr>
                      </w:pPr>
                      <w:r w:rsidRPr="0015167A">
                        <w:rPr>
                          <w:rFonts w:eastAsia="Calibri"/>
                          <w:noProof/>
                          <w:sz w:val="18"/>
                          <w:szCs w:val="18"/>
                        </w:rPr>
                        <w:tab/>
                        <w:t>PC + ELP</w:t>
                      </w:r>
                    </w:p>
                    <w:p w14:paraId="254F16C7" w14:textId="77777777" w:rsidR="0015167A" w:rsidRPr="0015167A" w:rsidRDefault="0015167A" w:rsidP="0015167A">
                      <w:pPr>
                        <w:rPr>
                          <w:rFonts w:eastAsia="Calibri"/>
                          <w:noProof/>
                          <w:sz w:val="18"/>
                          <w:szCs w:val="18"/>
                        </w:rPr>
                      </w:pPr>
                      <w:r w:rsidRPr="0015167A">
                        <w:rPr>
                          <w:rFonts w:eastAsia="Calibri"/>
                          <w:noProof/>
                          <w:sz w:val="18"/>
                          <w:szCs w:val="18"/>
                        </w:rPr>
                        <w:t>EG = --------------------- &lt;= 1,0</w:t>
                      </w:r>
                    </w:p>
                    <w:p w14:paraId="3D03D302" w14:textId="56DC7AA9" w:rsidR="0015167A" w:rsidRPr="0015167A" w:rsidRDefault="0015167A" w:rsidP="0015167A">
                      <w:pPr>
                        <w:rPr>
                          <w:rFonts w:eastAsia="Calibri"/>
                          <w:noProof/>
                          <w:sz w:val="18"/>
                          <w:szCs w:val="18"/>
                        </w:rPr>
                      </w:pPr>
                      <w:r w:rsidRPr="0015167A">
                        <w:rPr>
                          <w:rFonts w:eastAsia="Calibri"/>
                          <w:noProof/>
                          <w:sz w:val="18"/>
                          <w:szCs w:val="18"/>
                        </w:rPr>
                        <w:t xml:space="preserve">             </w:t>
                      </w:r>
                      <w:r>
                        <w:rPr>
                          <w:rFonts w:eastAsia="Calibri"/>
                          <w:noProof/>
                          <w:sz w:val="18"/>
                          <w:szCs w:val="18"/>
                        </w:rPr>
                        <w:t xml:space="preserve">    </w:t>
                      </w:r>
                      <w:r w:rsidRPr="0015167A">
                        <w:rPr>
                          <w:rFonts w:eastAsia="Calibri"/>
                          <w:noProof/>
                          <w:sz w:val="18"/>
                          <w:szCs w:val="18"/>
                        </w:rPr>
                        <w:t xml:space="preserve">    AT</w:t>
                      </w:r>
                    </w:p>
                  </w:txbxContent>
                </v:textbox>
                <w10:wrap type="through"/>
              </v:shape>
            </w:pict>
          </mc:Fallback>
        </mc:AlternateContent>
      </w:r>
      <w:r w:rsidR="005965C4" w:rsidRPr="005965C4">
        <w:rPr>
          <w:sz w:val="20"/>
          <w:szCs w:val="20"/>
        </w:rPr>
        <w:t>IV) Índice de Endividamento Geral (EG) menor ou igual a 1,0 (um inteiro), obtido pela fórmula:</w:t>
      </w:r>
    </w:p>
    <w:p w14:paraId="334CC2C3" w14:textId="666CF269" w:rsidR="005965C4" w:rsidRPr="005965C4" w:rsidRDefault="005965C4" w:rsidP="00A667E3">
      <w:pPr>
        <w:pStyle w:val="PargrafodaLista"/>
        <w:tabs>
          <w:tab w:val="left" w:pos="993"/>
        </w:tabs>
        <w:spacing w:afterLines="120" w:after="288" w:line="276" w:lineRule="auto"/>
        <w:ind w:left="425"/>
        <w:rPr>
          <w:sz w:val="20"/>
          <w:szCs w:val="20"/>
        </w:rPr>
      </w:pPr>
    </w:p>
    <w:p w14:paraId="705535BB" w14:textId="2B53B21B" w:rsidR="005965C4" w:rsidRPr="005965C4" w:rsidRDefault="005965C4" w:rsidP="00A667E3">
      <w:pPr>
        <w:pStyle w:val="PargrafodaLista"/>
        <w:tabs>
          <w:tab w:val="left" w:pos="993"/>
        </w:tabs>
        <w:spacing w:afterLines="120" w:after="288" w:line="276" w:lineRule="auto"/>
        <w:ind w:left="425"/>
        <w:rPr>
          <w:sz w:val="20"/>
          <w:szCs w:val="20"/>
        </w:rPr>
      </w:pPr>
      <w:r w:rsidRPr="005965C4">
        <w:rPr>
          <w:sz w:val="20"/>
          <w:szCs w:val="20"/>
        </w:rPr>
        <w:t xml:space="preserve">  Notas:</w:t>
      </w:r>
    </w:p>
    <w:p w14:paraId="33A03596"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AC = Ativo Circulante</w:t>
      </w:r>
    </w:p>
    <w:p w14:paraId="24349050"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lastRenderedPageBreak/>
        <w:t>PC = Passivo Circulante</w:t>
      </w:r>
    </w:p>
    <w:p w14:paraId="0F911838"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RLP = Realizável a Longo Prazo</w:t>
      </w:r>
    </w:p>
    <w:p w14:paraId="4C5AD6F0"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ELP = Exigível a Longo Prazo</w:t>
      </w:r>
    </w:p>
    <w:p w14:paraId="53F490AD" w14:textId="77777777" w:rsidR="005965C4" w:rsidRPr="005965C4" w:rsidRDefault="005965C4" w:rsidP="00A667E3">
      <w:pPr>
        <w:pStyle w:val="PargrafodaLista"/>
        <w:tabs>
          <w:tab w:val="left" w:pos="993"/>
        </w:tabs>
        <w:spacing w:before="0" w:line="276" w:lineRule="auto"/>
        <w:ind w:left="425"/>
        <w:rPr>
          <w:sz w:val="20"/>
          <w:szCs w:val="20"/>
        </w:rPr>
      </w:pPr>
      <w:r w:rsidRPr="005965C4">
        <w:rPr>
          <w:sz w:val="20"/>
          <w:szCs w:val="20"/>
        </w:rPr>
        <w:t>AT = Ativo Total</w:t>
      </w:r>
    </w:p>
    <w:p w14:paraId="07E3A280" w14:textId="77777777" w:rsidR="00F70AE9" w:rsidRDefault="00F70AE9" w:rsidP="00F70AE9">
      <w:pPr>
        <w:pStyle w:val="PargrafodaLista"/>
        <w:tabs>
          <w:tab w:val="left" w:pos="993"/>
        </w:tabs>
        <w:spacing w:afterLines="120" w:after="288" w:line="276" w:lineRule="auto"/>
        <w:ind w:left="425"/>
      </w:pPr>
      <w:proofErr w:type="gramStart"/>
      <w:r>
        <w:t>c) No</w:t>
      </w:r>
      <w:proofErr w:type="gramEnd"/>
      <w:r>
        <w:t xml:space="preserve"> caso de a pessoa jurídica ter sido constituída há menos de 2 (dois) anos, o balanço patrimonial e demonstrações contábeis limitar-se-ão ao último exercício. As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14:paraId="42DDCD49" w14:textId="77777777" w:rsidR="00F70AE9" w:rsidRDefault="00F70AE9" w:rsidP="00F70AE9">
      <w:pPr>
        <w:pStyle w:val="PargrafodaLista"/>
        <w:tabs>
          <w:tab w:val="left" w:pos="993"/>
        </w:tabs>
        <w:spacing w:afterLines="120" w:after="288" w:line="276" w:lineRule="auto"/>
        <w:ind w:left="425"/>
      </w:pPr>
      <w:r>
        <w:t>d) Certidão Negativa de Falência ou Concordata ou Recuperação Judicial expedida pelo distribuidor da sede da empresa, datada de no máximo 60 (sessenta) dias anteriores a data de abertura dos envelopes. OBS: As empresas em recuperação judicial, devem apresentar certidão emitida pela instância judicial competente afirmando que a interessada está apta econômica e financeiramente a participar de procedimento licitatório.</w:t>
      </w:r>
    </w:p>
    <w:p w14:paraId="659CDAAE" w14:textId="5219399E" w:rsidR="00D553C9" w:rsidRPr="00D553C9" w:rsidRDefault="00F70AE9" w:rsidP="00F70AE9">
      <w:pPr>
        <w:pStyle w:val="PargrafodaLista"/>
        <w:tabs>
          <w:tab w:val="left" w:pos="993"/>
        </w:tabs>
        <w:spacing w:before="0" w:afterLines="120" w:after="288" w:line="276" w:lineRule="auto"/>
        <w:ind w:left="425"/>
      </w:pPr>
      <w:r>
        <w:t>e) Comprovação de que a empresa possui capital mínimo ou valor do patrimônio líquido no valor de 10% do valor do orçamento estimado do edital, através de 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14:paraId="49FD9EDE" w14:textId="0B9C9BF9"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bookmarkStart w:id="1" w:name="_Hlk142666033"/>
      <w:r w:rsidRPr="00D553C9">
        <w:rPr>
          <w:b/>
          <w:color w:val="000009"/>
          <w:sz w:val="22"/>
          <w:szCs w:val="22"/>
        </w:rPr>
        <w:t>OBRIGAÇÕES</w:t>
      </w:r>
      <w:r w:rsidRPr="00D553C9">
        <w:rPr>
          <w:b/>
          <w:color w:val="000009"/>
          <w:spacing w:val="-1"/>
          <w:sz w:val="22"/>
          <w:szCs w:val="22"/>
        </w:rPr>
        <w:t xml:space="preserve"> </w:t>
      </w:r>
      <w:r w:rsidRPr="00D553C9">
        <w:rPr>
          <w:b/>
          <w:color w:val="000009"/>
          <w:sz w:val="22"/>
          <w:szCs w:val="22"/>
        </w:rPr>
        <w:t>DA</w:t>
      </w:r>
      <w:r w:rsidRPr="00D553C9">
        <w:rPr>
          <w:b/>
          <w:color w:val="000009"/>
          <w:spacing w:val="-3"/>
          <w:sz w:val="22"/>
          <w:szCs w:val="22"/>
        </w:rPr>
        <w:t xml:space="preserve"> </w:t>
      </w:r>
      <w:r w:rsidRPr="00D553C9">
        <w:rPr>
          <w:b/>
          <w:color w:val="000009"/>
          <w:sz w:val="22"/>
          <w:szCs w:val="22"/>
        </w:rPr>
        <w:t>CONTRATADA.</w:t>
      </w:r>
    </w:p>
    <w:bookmarkEnd w:id="1"/>
    <w:p w14:paraId="21C48A56" w14:textId="77777777" w:rsidR="00C668FA" w:rsidRPr="00D553C9" w:rsidRDefault="00C668FA" w:rsidP="00A667E3">
      <w:pPr>
        <w:pStyle w:val="Corpodetexto"/>
        <w:spacing w:before="120" w:line="276" w:lineRule="auto"/>
        <w:ind w:firstLine="426"/>
        <w:jc w:val="both"/>
        <w:rPr>
          <w:sz w:val="22"/>
          <w:szCs w:val="22"/>
        </w:rPr>
      </w:pPr>
    </w:p>
    <w:p w14:paraId="0BFBB700"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2A81F7D"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Os materiais utilizados na obra deverão seguir as especificações técnicas exigidas pela fiscalização da obra.</w:t>
      </w:r>
    </w:p>
    <w:p w14:paraId="16CCE9DC"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Os serviços serão executados após ordem de serviços, emitida pela Secretaria Municipal de Educação, sendo os mesmos acompanhados e fiscalizados por técnicos da mesma.</w:t>
      </w:r>
    </w:p>
    <w:p w14:paraId="4E346288"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É de inteira responsabilidade do proponente/contratado a fiel execução dos serviços, de forma que a obra seja concluída de acordo com a boa técnica e Normas específicas.</w:t>
      </w:r>
    </w:p>
    <w:p w14:paraId="4AB4CB6E"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Não será admitida pelos licitantes/contratado, a alegação de falta de peças técnicas e/ou desconhecimento do processo/serviços.</w:t>
      </w:r>
    </w:p>
    <w:p w14:paraId="14ED1481"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6384EA9" w14:textId="77777777" w:rsidR="00C668FA" w:rsidRPr="00D553C9" w:rsidRDefault="00991879" w:rsidP="001659B4">
      <w:pPr>
        <w:pStyle w:val="PargrafodaLista"/>
        <w:numPr>
          <w:ilvl w:val="1"/>
          <w:numId w:val="2"/>
        </w:numPr>
        <w:tabs>
          <w:tab w:val="left" w:pos="701"/>
          <w:tab w:val="left" w:pos="993"/>
        </w:tabs>
        <w:spacing w:before="120" w:line="276" w:lineRule="auto"/>
        <w:ind w:left="0" w:firstLine="426"/>
      </w:pPr>
      <w:r w:rsidRPr="00D553C9">
        <w:rPr>
          <w:color w:val="000009"/>
        </w:rPr>
        <w:t xml:space="preserve">Manter sempre em serviço um supervisor credenciado e preparado para responder </w:t>
      </w:r>
      <w:r w:rsidRPr="00D553C9">
        <w:rPr>
          <w:color w:val="000009"/>
        </w:rPr>
        <w:lastRenderedPageBreak/>
        <w:t>prontamente pela empresa junto a Secretaria Municipal de Educação.</w:t>
      </w:r>
    </w:p>
    <w:p w14:paraId="192E9345" w14:textId="77777777" w:rsidR="00C668FA" w:rsidRPr="00D553C9" w:rsidRDefault="00991879" w:rsidP="001659B4">
      <w:pPr>
        <w:pStyle w:val="PargrafodaLista"/>
        <w:numPr>
          <w:ilvl w:val="1"/>
          <w:numId w:val="2"/>
        </w:numPr>
        <w:tabs>
          <w:tab w:val="left" w:pos="701"/>
          <w:tab w:val="left" w:pos="993"/>
        </w:tabs>
        <w:spacing w:before="120" w:line="276" w:lineRule="auto"/>
        <w:ind w:left="0" w:firstLine="426"/>
      </w:pPr>
      <w:r w:rsidRPr="00D553C9">
        <w:rPr>
          <w:color w:val="000009"/>
        </w:rPr>
        <w:t>Manter junto a seu escritório plantão apto para resolver quaisquer problemas que possam surgir durante a realização dos trabalhos.</w:t>
      </w:r>
    </w:p>
    <w:p w14:paraId="2AD48ACB" w14:textId="77777777" w:rsidR="00C668FA" w:rsidRPr="00D553C9" w:rsidRDefault="00991879" w:rsidP="001659B4">
      <w:pPr>
        <w:pStyle w:val="PargrafodaLista"/>
        <w:numPr>
          <w:ilvl w:val="1"/>
          <w:numId w:val="2"/>
        </w:numPr>
        <w:tabs>
          <w:tab w:val="left" w:pos="993"/>
        </w:tabs>
        <w:spacing w:before="120" w:line="276" w:lineRule="auto"/>
        <w:ind w:left="0" w:firstLine="426"/>
      </w:pPr>
      <w:r w:rsidRPr="00D553C9">
        <w:rPr>
          <w:color w:val="000009"/>
        </w:rPr>
        <w:t>Substituir imediatamente qualquer empregado seu que se mostre inconveniente a qualquer pessoa envolvida na execução do objeto.</w:t>
      </w:r>
    </w:p>
    <w:p w14:paraId="36DD6796"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66DBB729"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Solucionar através de providências que se fizerem necessárias as incoerências falhas ou omissões constatadas na execução do contrato.</w:t>
      </w:r>
    </w:p>
    <w:p w14:paraId="160E9FA6" w14:textId="7FA07C4A" w:rsidR="00C668FA" w:rsidRPr="00D553C9" w:rsidRDefault="00784EC5" w:rsidP="001659B4">
      <w:pPr>
        <w:pStyle w:val="PargrafodaLista"/>
        <w:numPr>
          <w:ilvl w:val="1"/>
          <w:numId w:val="2"/>
        </w:numPr>
        <w:tabs>
          <w:tab w:val="left" w:pos="802"/>
          <w:tab w:val="left" w:pos="993"/>
        </w:tabs>
        <w:spacing w:before="120" w:line="276" w:lineRule="auto"/>
        <w:ind w:left="0" w:firstLine="426"/>
      </w:pPr>
      <w:r w:rsidRPr="00D553C9">
        <w:rPr>
          <w:color w:val="000009"/>
        </w:rPr>
        <w:t>Fornecer</w:t>
      </w:r>
      <w:r w:rsidR="00991879" w:rsidRPr="00D553C9">
        <w:rPr>
          <w:color w:val="000009"/>
        </w:rPr>
        <w:t xml:space="preserve"> detalhes construtivos que se fizerem necessários para a perfeita execução da obra.</w:t>
      </w:r>
    </w:p>
    <w:p w14:paraId="4A0F7188" w14:textId="77777777"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Substituir materiais e equipamentos que sejam considerados defeituosos, inadequados ou inservíveis para a obra.</w:t>
      </w:r>
    </w:p>
    <w:p w14:paraId="3E5B02DF" w14:textId="4FE5DD6E" w:rsidR="00C668FA" w:rsidRPr="00D553C9" w:rsidRDefault="00991879" w:rsidP="001659B4">
      <w:pPr>
        <w:pStyle w:val="PargrafodaLista"/>
        <w:numPr>
          <w:ilvl w:val="1"/>
          <w:numId w:val="2"/>
        </w:numPr>
        <w:tabs>
          <w:tab w:val="left" w:pos="857"/>
          <w:tab w:val="left" w:pos="993"/>
        </w:tabs>
        <w:spacing w:before="120" w:line="276" w:lineRule="auto"/>
        <w:ind w:left="0" w:firstLine="426"/>
      </w:pPr>
      <w:r w:rsidRPr="00D553C9">
        <w:rPr>
          <w:color w:val="000009"/>
        </w:rPr>
        <w:t xml:space="preserve">Que seja refeito qualquer trabalho que não obedeça aos elementos do projeto e demais disposições contratuais, correndo por conta da contratada as despesas decorrentes da </w:t>
      </w:r>
      <w:r w:rsidR="00603733" w:rsidRPr="00D553C9">
        <w:rPr>
          <w:color w:val="000009"/>
        </w:rPr>
        <w:t>correção realizada</w:t>
      </w:r>
      <w:r w:rsidRPr="00D553C9">
        <w:rPr>
          <w:color w:val="000009"/>
        </w:rPr>
        <w:t>.</w:t>
      </w:r>
    </w:p>
    <w:p w14:paraId="448A05E5" w14:textId="77777777" w:rsidR="00C668FA" w:rsidRPr="00B112FF" w:rsidRDefault="00991879" w:rsidP="001659B4">
      <w:pPr>
        <w:pStyle w:val="PargrafodaLista"/>
        <w:numPr>
          <w:ilvl w:val="1"/>
          <w:numId w:val="2"/>
        </w:numPr>
        <w:tabs>
          <w:tab w:val="left" w:pos="830"/>
          <w:tab w:val="left" w:pos="993"/>
        </w:tabs>
        <w:spacing w:before="120" w:line="276" w:lineRule="auto"/>
        <w:ind w:left="0" w:firstLine="426"/>
      </w:pPr>
      <w:r w:rsidRPr="00D553C9">
        <w:rPr>
          <w:color w:val="000009"/>
        </w:rPr>
        <w:t>Todos os materiais deverão ser de primeira qualidade e, salvo, os expressamente excluídos adiante, serão inteiramente fornecidos pela contratada.</w:t>
      </w:r>
    </w:p>
    <w:p w14:paraId="3E6AD0C5" w14:textId="4646DE6D" w:rsidR="00B112FF" w:rsidRDefault="00B112FF" w:rsidP="001659B4">
      <w:pPr>
        <w:pStyle w:val="PargrafodaLista"/>
        <w:numPr>
          <w:ilvl w:val="1"/>
          <w:numId w:val="2"/>
        </w:numPr>
        <w:tabs>
          <w:tab w:val="left" w:pos="830"/>
          <w:tab w:val="left" w:pos="993"/>
        </w:tabs>
        <w:spacing w:before="120" w:line="276" w:lineRule="auto"/>
        <w:ind w:left="0" w:firstLine="426"/>
      </w:pPr>
      <w:r>
        <w:t>A</w:t>
      </w:r>
      <w:r w:rsidRPr="00B112FF">
        <w:t>rcar com os prejuízos decorrentes de incêndios, alagamentos da obra ou outros decorrentes de fenômenos climáticos.</w:t>
      </w:r>
    </w:p>
    <w:p w14:paraId="69649091" w14:textId="363D3AD5" w:rsidR="00B112FF" w:rsidRDefault="00B112FF" w:rsidP="001659B4">
      <w:pPr>
        <w:pStyle w:val="PargrafodaLista"/>
        <w:numPr>
          <w:ilvl w:val="1"/>
          <w:numId w:val="2"/>
        </w:numPr>
        <w:tabs>
          <w:tab w:val="left" w:pos="830"/>
          <w:tab w:val="left" w:pos="993"/>
        </w:tabs>
        <w:spacing w:before="120" w:line="276" w:lineRule="auto"/>
        <w:ind w:left="0" w:firstLine="426"/>
      </w:pPr>
      <w:r>
        <w:t>D</w:t>
      </w:r>
      <w:r w:rsidRPr="00B112FF">
        <w:t>everá manter vigilância da obra e se responsabilizará pelos danos e prejuízos oriundos de roubos e furtos.</w:t>
      </w:r>
    </w:p>
    <w:p w14:paraId="7E10F6B5" w14:textId="77777777" w:rsidR="00C668FA" w:rsidRPr="00D553C9" w:rsidRDefault="00991879" w:rsidP="001659B4">
      <w:pPr>
        <w:pStyle w:val="PargrafodaLista"/>
        <w:numPr>
          <w:ilvl w:val="1"/>
          <w:numId w:val="2"/>
        </w:numPr>
        <w:tabs>
          <w:tab w:val="left" w:pos="802"/>
          <w:tab w:val="left" w:pos="993"/>
        </w:tabs>
        <w:spacing w:before="120" w:line="276" w:lineRule="auto"/>
        <w:ind w:left="0" w:firstLine="426"/>
      </w:pPr>
      <w:r w:rsidRPr="00D553C9">
        <w:rPr>
          <w:color w:val="000009"/>
        </w:rPr>
        <w:t>Fornecer nota fiscal dos serviços prestados.</w:t>
      </w:r>
    </w:p>
    <w:p w14:paraId="6BD579C2" w14:textId="77777777" w:rsidR="00C668FA" w:rsidRPr="00D553C9" w:rsidRDefault="00991879" w:rsidP="001659B4">
      <w:pPr>
        <w:pStyle w:val="PargrafodaLista"/>
        <w:numPr>
          <w:ilvl w:val="1"/>
          <w:numId w:val="2"/>
        </w:numPr>
        <w:tabs>
          <w:tab w:val="left" w:pos="838"/>
          <w:tab w:val="left" w:pos="993"/>
        </w:tabs>
        <w:spacing w:before="120" w:line="276" w:lineRule="auto"/>
        <w:ind w:left="0" w:firstLine="426"/>
      </w:pPr>
      <w:r w:rsidRPr="00D553C9">
        <w:rPr>
          <w:color w:val="000009"/>
        </w:rPr>
        <w:t xml:space="preserve">A empresa vencedora deverá indicar antes da liberação da </w:t>
      </w:r>
      <w:r w:rsidRPr="00D553C9">
        <w:rPr>
          <w:b/>
          <w:color w:val="000009"/>
        </w:rPr>
        <w:t xml:space="preserve">ORDEM DE SERVIÇO (O.S.) </w:t>
      </w:r>
      <w:r w:rsidRPr="00D553C9">
        <w:rPr>
          <w:color w:val="000009"/>
        </w:rPr>
        <w:t>e manter um (</w:t>
      </w:r>
      <w:r w:rsidRPr="00D553C9">
        <w:rPr>
          <w:b/>
          <w:color w:val="000009"/>
        </w:rPr>
        <w:t>PREPOSTO)</w:t>
      </w:r>
      <w:r w:rsidRPr="00D553C9">
        <w:rPr>
          <w:color w:val="000009"/>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77ACF8FD" w14:textId="77777777" w:rsidR="00C668FA" w:rsidRPr="00D553C9" w:rsidRDefault="00991879" w:rsidP="001659B4">
      <w:pPr>
        <w:pStyle w:val="PargrafodaLista"/>
        <w:numPr>
          <w:ilvl w:val="1"/>
          <w:numId w:val="2"/>
        </w:numPr>
        <w:tabs>
          <w:tab w:val="left" w:pos="838"/>
          <w:tab w:val="left" w:pos="993"/>
        </w:tabs>
        <w:spacing w:before="120" w:line="276" w:lineRule="auto"/>
        <w:ind w:left="0" w:firstLine="426"/>
      </w:pPr>
      <w:r w:rsidRPr="00D553C9">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0FB1ED1" w14:textId="77777777" w:rsidR="00C668FA" w:rsidRPr="00D553C9" w:rsidRDefault="00C668FA" w:rsidP="00A667E3">
      <w:pPr>
        <w:pStyle w:val="Corpodetexto"/>
        <w:spacing w:before="120" w:line="276" w:lineRule="auto"/>
        <w:ind w:firstLine="426"/>
        <w:jc w:val="both"/>
        <w:rPr>
          <w:sz w:val="22"/>
          <w:szCs w:val="22"/>
        </w:rPr>
      </w:pPr>
    </w:p>
    <w:p w14:paraId="0CD9E590" w14:textId="77777777" w:rsidR="00C668FA" w:rsidRPr="00D553C9" w:rsidRDefault="0099187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360"/>
        <w:jc w:val="both"/>
        <w:rPr>
          <w:sz w:val="22"/>
          <w:szCs w:val="22"/>
        </w:rPr>
      </w:pPr>
      <w:r w:rsidRPr="00D553C9">
        <w:rPr>
          <w:b/>
          <w:color w:val="000009"/>
          <w:sz w:val="22"/>
          <w:szCs w:val="22"/>
        </w:rPr>
        <w:t>OBRIGAÇÕES</w:t>
      </w:r>
      <w:r w:rsidRPr="00D553C9">
        <w:rPr>
          <w:b/>
          <w:color w:val="000009"/>
          <w:spacing w:val="-1"/>
          <w:sz w:val="22"/>
          <w:szCs w:val="22"/>
        </w:rPr>
        <w:t xml:space="preserve"> </w:t>
      </w:r>
      <w:r w:rsidRPr="00D553C9">
        <w:rPr>
          <w:b/>
          <w:color w:val="000009"/>
          <w:sz w:val="22"/>
          <w:szCs w:val="22"/>
        </w:rPr>
        <w:t>DA</w:t>
      </w:r>
      <w:r w:rsidRPr="00D553C9">
        <w:rPr>
          <w:b/>
          <w:color w:val="000009"/>
          <w:spacing w:val="-3"/>
          <w:sz w:val="22"/>
          <w:szCs w:val="22"/>
        </w:rPr>
        <w:t xml:space="preserve"> </w:t>
      </w:r>
      <w:r w:rsidRPr="00D553C9">
        <w:rPr>
          <w:b/>
          <w:color w:val="000009"/>
          <w:sz w:val="22"/>
          <w:szCs w:val="22"/>
        </w:rPr>
        <w:t>CONTRATANTE</w:t>
      </w:r>
    </w:p>
    <w:p w14:paraId="1E486A2E" w14:textId="77777777" w:rsidR="00C668FA" w:rsidRPr="00D553C9" w:rsidRDefault="00C668FA" w:rsidP="00A667E3">
      <w:pPr>
        <w:pStyle w:val="Corpodetexto"/>
        <w:spacing w:before="120" w:line="276" w:lineRule="auto"/>
        <w:ind w:firstLine="426"/>
        <w:jc w:val="both"/>
        <w:rPr>
          <w:sz w:val="22"/>
          <w:szCs w:val="22"/>
        </w:rPr>
      </w:pPr>
    </w:p>
    <w:p w14:paraId="5B1E2846"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Efetuar os pagamentos nos prazos estabelecidos, respeitadas as disposições da proposta, do presente contrato.</w:t>
      </w:r>
    </w:p>
    <w:p w14:paraId="2EFBDCCC"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lastRenderedPageBreak/>
        <w:t>Prestar as informações necessárias com clareza, à contratada para execução dos serviços contratados.</w:t>
      </w:r>
    </w:p>
    <w:p w14:paraId="0F525002" w14:textId="77777777" w:rsidR="00C668FA" w:rsidRPr="00D553C9" w:rsidRDefault="00991879" w:rsidP="001659B4">
      <w:pPr>
        <w:pStyle w:val="PargrafodaLista"/>
        <w:numPr>
          <w:ilvl w:val="1"/>
          <w:numId w:val="1"/>
        </w:numPr>
        <w:tabs>
          <w:tab w:val="left" w:pos="691"/>
          <w:tab w:val="left" w:pos="993"/>
        </w:tabs>
        <w:spacing w:before="120" w:line="276" w:lineRule="auto"/>
        <w:ind w:left="0" w:firstLine="426"/>
      </w:pPr>
      <w:r w:rsidRPr="00D553C9">
        <w:rPr>
          <w:color w:val="000009"/>
        </w:rPr>
        <w:t>Acompanhar e fiscalizar a execução dos serviços.</w:t>
      </w:r>
    </w:p>
    <w:p w14:paraId="63D424A8" w14:textId="77777777" w:rsidR="00C668FA" w:rsidRPr="00D553C9" w:rsidRDefault="00991879" w:rsidP="001659B4">
      <w:pPr>
        <w:pStyle w:val="PargrafodaLista"/>
        <w:numPr>
          <w:ilvl w:val="1"/>
          <w:numId w:val="1"/>
        </w:numPr>
        <w:tabs>
          <w:tab w:val="left" w:pos="993"/>
        </w:tabs>
        <w:spacing w:before="120" w:line="276" w:lineRule="auto"/>
        <w:ind w:left="0" w:firstLine="426"/>
      </w:pPr>
      <w:r w:rsidRPr="00D553C9">
        <w:rPr>
          <w:color w:val="000009"/>
        </w:rPr>
        <w:t>Adotar as medidas solicitadas pela contratada e consideradas necessárias à perfeita execução dos serviços.</w:t>
      </w:r>
    </w:p>
    <w:p w14:paraId="5C8F2941" w14:textId="77777777" w:rsidR="00C668FA" w:rsidRPr="00D553C9" w:rsidRDefault="00991879" w:rsidP="001659B4">
      <w:pPr>
        <w:pStyle w:val="PargrafodaLista"/>
        <w:numPr>
          <w:ilvl w:val="1"/>
          <w:numId w:val="1"/>
        </w:numPr>
        <w:tabs>
          <w:tab w:val="left" w:pos="689"/>
          <w:tab w:val="left" w:pos="993"/>
        </w:tabs>
        <w:spacing w:before="120" w:line="276" w:lineRule="auto"/>
        <w:ind w:left="0" w:firstLine="426"/>
      </w:pPr>
      <w:r w:rsidRPr="00D553C9">
        <w:rPr>
          <w:color w:val="000009"/>
        </w:rPr>
        <w:t>Nomear fiscal para dirimir dúvidas.</w:t>
      </w:r>
    </w:p>
    <w:p w14:paraId="7B2E95DA" w14:textId="77777777" w:rsidR="00C668FA" w:rsidRPr="00D553C9" w:rsidRDefault="00991879" w:rsidP="001659B4">
      <w:pPr>
        <w:pStyle w:val="PargrafodaLista"/>
        <w:numPr>
          <w:ilvl w:val="1"/>
          <w:numId w:val="1"/>
        </w:numPr>
        <w:tabs>
          <w:tab w:val="left" w:pos="689"/>
          <w:tab w:val="left" w:pos="993"/>
        </w:tabs>
        <w:spacing w:before="120" w:line="276" w:lineRule="auto"/>
        <w:ind w:left="0" w:firstLine="426"/>
      </w:pPr>
      <w:r w:rsidRPr="00D553C9">
        <w:rPr>
          <w:color w:val="000009"/>
        </w:rPr>
        <w:t>Dar aceitação dos serviços.</w:t>
      </w:r>
    </w:p>
    <w:p w14:paraId="4537B3F9" w14:textId="77777777" w:rsidR="00C668FA" w:rsidRPr="00D553C9" w:rsidRDefault="00C668FA" w:rsidP="00A667E3">
      <w:pPr>
        <w:pStyle w:val="Corpodetexto"/>
        <w:spacing w:before="120" w:line="276" w:lineRule="auto"/>
        <w:ind w:firstLine="426"/>
        <w:jc w:val="both"/>
        <w:rPr>
          <w:sz w:val="22"/>
          <w:szCs w:val="22"/>
        </w:rPr>
      </w:pPr>
    </w:p>
    <w:p w14:paraId="2CB56E43" w14:textId="77777777" w:rsidR="0087319D" w:rsidRPr="00D553C9"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D553C9">
        <w:rPr>
          <w:b/>
          <w:color w:val="000009"/>
          <w:sz w:val="22"/>
          <w:szCs w:val="22"/>
        </w:rPr>
        <w:t xml:space="preserve">ORÇAMENTO ESTIMADO </w:t>
      </w:r>
    </w:p>
    <w:p w14:paraId="4753DD7A" w14:textId="77777777" w:rsidR="0087319D" w:rsidRPr="00D553C9" w:rsidRDefault="0087319D" w:rsidP="00A667E3">
      <w:pPr>
        <w:pStyle w:val="Corpodetexto"/>
        <w:spacing w:before="120" w:line="276" w:lineRule="auto"/>
        <w:ind w:firstLine="426"/>
        <w:jc w:val="both"/>
        <w:rPr>
          <w:sz w:val="22"/>
          <w:szCs w:val="22"/>
        </w:rPr>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87319D" w:rsidRPr="00D553C9" w14:paraId="4A4C377F" w14:textId="77777777" w:rsidTr="00EA15D4">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6462B0" w14:textId="77777777" w:rsidR="0087319D" w:rsidRPr="00D553C9" w:rsidRDefault="0087319D" w:rsidP="00A667E3">
            <w:pPr>
              <w:pStyle w:val="TableParagraph"/>
              <w:spacing w:before="120" w:line="276" w:lineRule="auto"/>
              <w:ind w:left="0" w:firstLine="426"/>
              <w:jc w:val="center"/>
              <w:rPr>
                <w:b/>
              </w:rPr>
            </w:pPr>
            <w:r w:rsidRPr="00D553C9">
              <w:rPr>
                <w:b/>
                <w:color w:val="000009"/>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12B042E" w14:textId="77777777" w:rsidR="0087319D" w:rsidRPr="00D553C9" w:rsidRDefault="0087319D" w:rsidP="00A667E3">
            <w:pPr>
              <w:pStyle w:val="TableParagraph"/>
              <w:spacing w:before="120" w:line="276" w:lineRule="auto"/>
              <w:ind w:left="0"/>
              <w:jc w:val="center"/>
              <w:rPr>
                <w:b/>
              </w:rPr>
            </w:pPr>
            <w:r w:rsidRPr="00D553C9">
              <w:rPr>
                <w:b/>
                <w:color w:val="000009"/>
              </w:rPr>
              <w:t>ORÇAMENTO</w:t>
            </w:r>
          </w:p>
        </w:tc>
      </w:tr>
      <w:tr w:rsidR="0087319D" w:rsidRPr="00D553C9" w14:paraId="710C0DBC" w14:textId="77777777" w:rsidTr="00D553C9">
        <w:trPr>
          <w:trHeight w:val="685"/>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8F9D45B" w14:textId="3719CE46" w:rsidR="0087319D" w:rsidRPr="00D553C9" w:rsidRDefault="00D13F67" w:rsidP="00D553C9">
            <w:pPr>
              <w:spacing w:line="276" w:lineRule="auto"/>
              <w:jc w:val="center"/>
              <w:rPr>
                <w:b/>
                <w:color w:val="000009"/>
              </w:rPr>
            </w:pPr>
            <w:r w:rsidRPr="00D13F67">
              <w:rPr>
                <w:b/>
                <w:color w:val="000009"/>
              </w:rPr>
              <w:t>EXECUÇÃO DO SISTEMA PREVENTIVO NA EB PROFA ROSA HELENO SCHULTE</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354A35D" w14:textId="7B9726BD" w:rsidR="0087319D" w:rsidRPr="00D553C9" w:rsidRDefault="00A368B0" w:rsidP="00D13F67">
            <w:pPr>
              <w:pStyle w:val="TableParagraph"/>
              <w:spacing w:before="120" w:line="276" w:lineRule="auto"/>
              <w:ind w:left="0"/>
              <w:jc w:val="center"/>
              <w:rPr>
                <w:b/>
              </w:rPr>
            </w:pPr>
            <w:r w:rsidRPr="00A368B0">
              <w:rPr>
                <w:b/>
                <w:color w:val="000009"/>
              </w:rPr>
              <w:t xml:space="preserve">R$ </w:t>
            </w:r>
            <w:r w:rsidR="00D13F67" w:rsidRPr="00D13F67">
              <w:rPr>
                <w:b/>
                <w:color w:val="000009"/>
              </w:rPr>
              <w:t>347.807,25</w:t>
            </w:r>
            <w:r w:rsidR="00D13F67" w:rsidRPr="00D13F67">
              <w:rPr>
                <w:b/>
                <w:color w:val="000009"/>
              </w:rPr>
              <w:tab/>
            </w:r>
            <w:r w:rsidR="00D13F67" w:rsidRPr="00D13F67">
              <w:rPr>
                <w:b/>
                <w:color w:val="000009"/>
              </w:rPr>
              <w:tab/>
            </w:r>
          </w:p>
        </w:tc>
      </w:tr>
    </w:tbl>
    <w:p w14:paraId="096E1921" w14:textId="77777777" w:rsidR="00D553C9" w:rsidRPr="00D553C9" w:rsidRDefault="00D553C9" w:rsidP="00D553C9">
      <w:pPr>
        <w:pStyle w:val="PargrafodaLista"/>
        <w:tabs>
          <w:tab w:val="left" w:pos="993"/>
        </w:tabs>
        <w:spacing w:before="120" w:line="276" w:lineRule="auto"/>
        <w:ind w:left="426"/>
      </w:pPr>
    </w:p>
    <w:p w14:paraId="7677D529" w14:textId="203AC396"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Propostas acima do orçamento estimado serão desclassificadas.</w:t>
      </w:r>
    </w:p>
    <w:p w14:paraId="6E398D70" w14:textId="77777777"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 xml:space="preserve">Se torna </w:t>
      </w:r>
      <w:r w:rsidRPr="00D553C9">
        <w:rPr>
          <w:b/>
          <w:color w:val="000009"/>
        </w:rPr>
        <w:t>OBRIGATÓRIO</w:t>
      </w:r>
      <w:r w:rsidRPr="00D553C9">
        <w:rPr>
          <w:color w:val="000009"/>
        </w:rPr>
        <w:t xml:space="preserve">, apresentação da composição do </w:t>
      </w:r>
      <w:r w:rsidRPr="00D553C9">
        <w:rPr>
          <w:b/>
          <w:color w:val="000009"/>
        </w:rPr>
        <w:t xml:space="preserve">BDI </w:t>
      </w:r>
      <w:r w:rsidRPr="00D553C9">
        <w:rPr>
          <w:color w:val="000009"/>
        </w:rPr>
        <w:t>por parte da licitante contendo os parâmetros:</w:t>
      </w:r>
    </w:p>
    <w:p w14:paraId="40AC2350" w14:textId="77777777" w:rsidR="00603733" w:rsidRPr="00D553C9" w:rsidRDefault="00603733" w:rsidP="00A667E3">
      <w:pPr>
        <w:pStyle w:val="PargrafodaLista"/>
        <w:tabs>
          <w:tab w:val="left" w:pos="993"/>
        </w:tabs>
        <w:spacing w:before="0" w:line="276" w:lineRule="auto"/>
        <w:ind w:left="426"/>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87319D" w:rsidRPr="00D553C9" w14:paraId="522B5FB8" w14:textId="77777777" w:rsidTr="00EA15D4">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199DB4BC" w14:textId="77777777" w:rsidR="0087319D" w:rsidRPr="00D553C9" w:rsidRDefault="0087319D" w:rsidP="00A667E3">
            <w:pPr>
              <w:pStyle w:val="TableParagraph"/>
              <w:spacing w:line="276" w:lineRule="auto"/>
              <w:ind w:left="0" w:firstLine="426"/>
              <w:jc w:val="center"/>
              <w:rPr>
                <w:b/>
                <w:sz w:val="20"/>
                <w:szCs w:val="20"/>
              </w:rPr>
            </w:pPr>
            <w:r w:rsidRPr="00D553C9">
              <w:rPr>
                <w:b/>
                <w:color w:val="000009"/>
                <w:sz w:val="20"/>
                <w:szCs w:val="20"/>
              </w:rPr>
              <w:t>DESCRIÇÃO</w:t>
            </w:r>
          </w:p>
        </w:tc>
      </w:tr>
      <w:tr w:rsidR="0087319D" w:rsidRPr="00D553C9" w14:paraId="305B1A1A"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504045C"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66283A8D"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Taxa de Administração Central</w:t>
            </w:r>
          </w:p>
        </w:tc>
      </w:tr>
      <w:tr w:rsidR="0087319D" w:rsidRPr="00D553C9" w14:paraId="2C378032"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20519FC"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08C2976A"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Seguro e Garantia</w:t>
            </w:r>
          </w:p>
        </w:tc>
      </w:tr>
      <w:tr w:rsidR="0087319D" w:rsidRPr="00D553C9" w14:paraId="10BEE9B0"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683DCAF7"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5A0468A"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Risco</w:t>
            </w:r>
          </w:p>
        </w:tc>
      </w:tr>
      <w:tr w:rsidR="0087319D" w:rsidRPr="00D553C9" w14:paraId="256A3036"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717B858"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407AC4F"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Despesas Financeiras</w:t>
            </w:r>
          </w:p>
        </w:tc>
      </w:tr>
      <w:tr w:rsidR="0087319D" w:rsidRPr="00D553C9" w14:paraId="53654461"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5C85577"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183ABDF"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Lucro/Remuneração</w:t>
            </w:r>
          </w:p>
        </w:tc>
      </w:tr>
      <w:tr w:rsidR="0087319D" w:rsidRPr="00D553C9" w14:paraId="48A4E9C5" w14:textId="77777777" w:rsidTr="00EA15D4">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EFD2A2E" w14:textId="77777777" w:rsidR="0087319D" w:rsidRPr="00D553C9" w:rsidRDefault="0087319D" w:rsidP="00A667E3">
            <w:pPr>
              <w:pStyle w:val="TableParagraph"/>
              <w:spacing w:line="276" w:lineRule="auto"/>
              <w:ind w:left="0" w:hanging="8"/>
              <w:jc w:val="center"/>
              <w:rPr>
                <w:sz w:val="20"/>
                <w:szCs w:val="20"/>
              </w:rPr>
            </w:pPr>
            <w:r w:rsidRPr="00D553C9">
              <w:rPr>
                <w:color w:val="000009"/>
                <w:sz w:val="20"/>
                <w:szCs w:val="20"/>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482AF7" w14:textId="77777777" w:rsidR="0087319D" w:rsidRPr="00D553C9" w:rsidRDefault="0087319D" w:rsidP="00A667E3">
            <w:pPr>
              <w:pStyle w:val="TableParagraph"/>
              <w:spacing w:line="276" w:lineRule="auto"/>
              <w:ind w:left="0" w:firstLine="426"/>
              <w:jc w:val="both"/>
              <w:rPr>
                <w:sz w:val="20"/>
                <w:szCs w:val="20"/>
              </w:rPr>
            </w:pPr>
            <w:r w:rsidRPr="00D553C9">
              <w:rPr>
                <w:color w:val="000009"/>
                <w:sz w:val="20"/>
                <w:szCs w:val="20"/>
              </w:rPr>
              <w:t>(IMPOSTOS) PIS, COFINS E ISSQN</w:t>
            </w:r>
          </w:p>
        </w:tc>
      </w:tr>
    </w:tbl>
    <w:p w14:paraId="663A2E79" w14:textId="77777777" w:rsidR="0087319D" w:rsidRPr="00D553C9" w:rsidRDefault="0087319D" w:rsidP="001659B4">
      <w:pPr>
        <w:pStyle w:val="PargrafodaLista"/>
        <w:numPr>
          <w:ilvl w:val="1"/>
          <w:numId w:val="9"/>
        </w:numPr>
        <w:tabs>
          <w:tab w:val="left" w:pos="993"/>
        </w:tabs>
        <w:spacing w:before="120" w:line="276" w:lineRule="auto"/>
        <w:ind w:left="0" w:firstLine="426"/>
      </w:pPr>
      <w:r w:rsidRPr="00D553C9">
        <w:rPr>
          <w:color w:val="000009"/>
        </w:rPr>
        <w:t xml:space="preserve">Torna-se </w:t>
      </w:r>
      <w:r w:rsidRPr="00D553C9">
        <w:rPr>
          <w:b/>
          <w:color w:val="000009"/>
        </w:rPr>
        <w:t>OBRIGATÓRIO</w:t>
      </w:r>
      <w:r w:rsidRPr="00D553C9">
        <w:rPr>
          <w:color w:val="000009"/>
        </w:rPr>
        <w:t xml:space="preserve">, apresentação da </w:t>
      </w:r>
      <w:r w:rsidRPr="00D553C9">
        <w:rPr>
          <w:b/>
          <w:color w:val="000009"/>
        </w:rPr>
        <w:t xml:space="preserve">PLANILHA ORÇAMENTÁRIA </w:t>
      </w:r>
      <w:r w:rsidRPr="00D553C9">
        <w:rPr>
          <w:color w:val="000009"/>
        </w:rPr>
        <w:t xml:space="preserve">proposta pela empresa vencedora contendo a indicação do </w:t>
      </w:r>
      <w:r w:rsidRPr="00D553C9">
        <w:rPr>
          <w:b/>
          <w:color w:val="000009"/>
        </w:rPr>
        <w:t>BDI</w:t>
      </w:r>
      <w:r w:rsidRPr="00D553C9">
        <w:rPr>
          <w:color w:val="000009"/>
        </w:rPr>
        <w:t>.</w:t>
      </w:r>
    </w:p>
    <w:p w14:paraId="6115C414" w14:textId="77777777" w:rsidR="0087319D" w:rsidRPr="00D553C9" w:rsidRDefault="0087319D" w:rsidP="001659B4">
      <w:pPr>
        <w:pStyle w:val="PargrafodaLista"/>
        <w:numPr>
          <w:ilvl w:val="1"/>
          <w:numId w:val="9"/>
        </w:numPr>
        <w:tabs>
          <w:tab w:val="left" w:pos="802"/>
          <w:tab w:val="left" w:pos="993"/>
        </w:tabs>
        <w:spacing w:before="120" w:line="276" w:lineRule="auto"/>
        <w:ind w:left="0" w:firstLine="426"/>
      </w:pPr>
      <w:r w:rsidRPr="00D553C9">
        <w:rPr>
          <w:color w:val="000009"/>
        </w:rPr>
        <w:t xml:space="preserve">Torna-se </w:t>
      </w:r>
      <w:r w:rsidRPr="00D553C9">
        <w:rPr>
          <w:b/>
          <w:color w:val="000009"/>
        </w:rPr>
        <w:t>OBRIGATÓRIO</w:t>
      </w:r>
      <w:r w:rsidRPr="00D553C9">
        <w:rPr>
          <w:color w:val="000009"/>
        </w:rPr>
        <w:t>, apresentação do cronograma físico-financeiro proposto pela empresa vencedora.</w:t>
      </w:r>
    </w:p>
    <w:p w14:paraId="630A4651" w14:textId="6D7F3B07" w:rsidR="0087319D" w:rsidRDefault="0087319D" w:rsidP="00A667E3">
      <w:pPr>
        <w:pStyle w:val="Corpodetexto"/>
        <w:spacing w:before="120" w:line="276" w:lineRule="auto"/>
        <w:ind w:firstLine="426"/>
        <w:jc w:val="both"/>
      </w:pPr>
    </w:p>
    <w:p w14:paraId="023F2CA8" w14:textId="77777777" w:rsidR="00D553C9" w:rsidRPr="00D553C9" w:rsidRDefault="00D553C9" w:rsidP="001659B4">
      <w:pPr>
        <w:pStyle w:val="Corpodetexto"/>
        <w:numPr>
          <w:ilvl w:val="0"/>
          <w:numId w:val="5"/>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rPr>
          <w:sz w:val="22"/>
          <w:szCs w:val="22"/>
        </w:rPr>
      </w:pPr>
      <w:r w:rsidRPr="00D553C9">
        <w:rPr>
          <w:b/>
          <w:color w:val="000009"/>
          <w:sz w:val="22"/>
          <w:szCs w:val="22"/>
          <w:shd w:val="clear" w:color="auto" w:fill="95B3D7"/>
        </w:rPr>
        <w:t>DOTAÇÃO ORÇAMENTÁRIA</w:t>
      </w:r>
    </w:p>
    <w:p w14:paraId="4CA0CBB9" w14:textId="77777777" w:rsidR="00D553C9" w:rsidRPr="00D553C9" w:rsidRDefault="00D553C9" w:rsidP="00D553C9">
      <w:pPr>
        <w:spacing w:before="120" w:line="276" w:lineRule="auto"/>
        <w:ind w:firstLine="426"/>
        <w:jc w:val="both"/>
        <w:rPr>
          <w:color w:val="000009"/>
        </w:rPr>
      </w:pPr>
    </w:p>
    <w:p w14:paraId="4FB455DE" w14:textId="3C1C97FC" w:rsidR="00D553C9" w:rsidRPr="00D553C9" w:rsidRDefault="00D553C9" w:rsidP="00D553C9">
      <w:pPr>
        <w:spacing w:before="120" w:line="276" w:lineRule="auto"/>
        <w:ind w:firstLine="426"/>
        <w:jc w:val="both"/>
        <w:rPr>
          <w:color w:val="000009"/>
        </w:rPr>
      </w:pPr>
      <w:r w:rsidRPr="00D553C9">
        <w:rPr>
          <w:color w:val="000009"/>
        </w:rPr>
        <w:t>Os recursos orçamentários necessários para execução do presente objeto, correrão por conta do exercício orçamentário do ano de 2024, a ser determinada pela Secretaria Municipal de Educação</w:t>
      </w:r>
      <w:r>
        <w:rPr>
          <w:color w:val="000009"/>
        </w:rPr>
        <w:t>.</w:t>
      </w:r>
    </w:p>
    <w:p w14:paraId="31BC5B93" w14:textId="77777777" w:rsidR="00D553C9" w:rsidRDefault="00D553C9" w:rsidP="00A667E3">
      <w:pPr>
        <w:pStyle w:val="Corpodetexto"/>
        <w:spacing w:before="120" w:line="276" w:lineRule="auto"/>
        <w:ind w:firstLine="426"/>
        <w:jc w:val="both"/>
      </w:pPr>
    </w:p>
    <w:p w14:paraId="28F1B4B4" w14:textId="1FCF064E"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 xml:space="preserve">EXAME </w:t>
      </w:r>
      <w:proofErr w:type="gramStart"/>
      <w:r w:rsidRPr="007E5626">
        <w:rPr>
          <w:b/>
          <w:color w:val="000009"/>
          <w:sz w:val="22"/>
          <w:szCs w:val="22"/>
        </w:rPr>
        <w:t>DA(</w:t>
      </w:r>
      <w:proofErr w:type="gramEnd"/>
      <w:r w:rsidRPr="007E5626">
        <w:rPr>
          <w:b/>
          <w:color w:val="000009"/>
          <w:sz w:val="22"/>
          <w:szCs w:val="22"/>
        </w:rPr>
        <w:t>S) PROPOSTA(S) DE PREÇO</w:t>
      </w:r>
    </w:p>
    <w:p w14:paraId="1CC1465F" w14:textId="5E6FD889" w:rsidR="00ED6231"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lastRenderedPageBreak/>
        <w:t>As Propostas que atenderem em sua essência aos requisitos do Edital serão verificadas quanto aos seguintes erros, os quais serão corrigidos pela Comissão de Licitação na forma indicada abaixo:</w:t>
      </w:r>
    </w:p>
    <w:p w14:paraId="7F876859"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Discrepância entre valores grafados em algarismos e por extenso: prevalecerá o valor por extenso;</w:t>
      </w:r>
    </w:p>
    <w:p w14:paraId="08BB1698"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Erros de transcrição das quantidades do Projeto para a proposta: o produto será corrigido devidamente, mantendo-se o preço unitário e corrigindo-se a quantidade e o preço total;</w:t>
      </w:r>
    </w:p>
    <w:p w14:paraId="0C5E8D3A"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 de multiplicação do preço unitário pela quantidade correspondente: será retificado, mantendo-se o preço unitário e a quantidade e corrigindo-se o produto;</w:t>
      </w:r>
    </w:p>
    <w:p w14:paraId="225CB2E7"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Erro de adição: será retificado conservando as parcelas corretas e trocando-se a soma;</w:t>
      </w:r>
    </w:p>
    <w:p w14:paraId="594810AC" w14:textId="77777777" w:rsidR="00ED6231" w:rsidRPr="007E5626" w:rsidRDefault="00ED6231" w:rsidP="001659B4">
      <w:pPr>
        <w:pStyle w:val="Corpodetexto"/>
        <w:numPr>
          <w:ilvl w:val="2"/>
          <w:numId w:val="5"/>
        </w:numPr>
        <w:spacing w:before="120" w:line="276" w:lineRule="auto"/>
        <w:ind w:hanging="518"/>
        <w:jc w:val="both"/>
        <w:rPr>
          <w:sz w:val="22"/>
          <w:szCs w:val="22"/>
        </w:rPr>
      </w:pPr>
      <w:r w:rsidRPr="007E5626">
        <w:rPr>
          <w:color w:val="000009"/>
          <w:sz w:val="22"/>
          <w:szCs w:val="22"/>
        </w:rPr>
        <w:t>Verificado em qualquer momento, até o término do contrato, incoerências ou divergências de qualquer natureza nas composições dos preços unitários, será adotada a correção que resultar no menor valor.</w:t>
      </w:r>
    </w:p>
    <w:p w14:paraId="76ED315E"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B7F1C73"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Com exceção das alterações, entrelinhas ou rasuras feitas pela Comissão de Licitação, necessárias para corrigir erros cometidos pelos Licitantes, não serão aceitas propostas contendo borrões, emendas ou rasuras.</w:t>
      </w:r>
    </w:p>
    <w:p w14:paraId="77066C05" w14:textId="77777777" w:rsidR="002312B8"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As Propostas de Preços serão analisadas, conferidas, corrigidas e classificadas por ordem crescente de valores corrigidos.</w:t>
      </w:r>
    </w:p>
    <w:p w14:paraId="459030CE" w14:textId="3582D3DC" w:rsidR="00ED6231" w:rsidRPr="007E5626" w:rsidRDefault="00ED6231" w:rsidP="001659B4">
      <w:pPr>
        <w:pStyle w:val="PargrafodaLista"/>
        <w:numPr>
          <w:ilvl w:val="1"/>
          <w:numId w:val="5"/>
        </w:numPr>
        <w:tabs>
          <w:tab w:val="left" w:pos="802"/>
          <w:tab w:val="left" w:pos="993"/>
        </w:tabs>
        <w:spacing w:before="120" w:line="276" w:lineRule="auto"/>
        <w:ind w:left="0" w:firstLine="426"/>
      </w:pPr>
      <w:r w:rsidRPr="007E5626">
        <w:rPr>
          <w:color w:val="000009"/>
        </w:rPr>
        <w:t xml:space="preserve">Atendida as condições do item acima, será considerado vencedor a proposta que resulte o </w:t>
      </w:r>
      <w:r w:rsidRPr="007E5626">
        <w:rPr>
          <w:b/>
          <w:color w:val="000009"/>
        </w:rPr>
        <w:t xml:space="preserve">MENOR PREÇO GLOBAL </w:t>
      </w:r>
      <w:r w:rsidRPr="007E5626">
        <w:rPr>
          <w:color w:val="000009"/>
        </w:rPr>
        <w:t>para a obra, e caso ocorra empate entre duas ou mais propostas, a decisão será feita por sorteio.</w:t>
      </w:r>
    </w:p>
    <w:p w14:paraId="7AEFC0FB" w14:textId="77777777" w:rsidR="0087319D" w:rsidRPr="007E5626" w:rsidRDefault="0087319D" w:rsidP="00A667E3">
      <w:pPr>
        <w:pStyle w:val="Corpodetexto"/>
        <w:spacing w:before="120" w:line="276" w:lineRule="auto"/>
        <w:ind w:firstLine="426"/>
        <w:jc w:val="both"/>
        <w:rPr>
          <w:sz w:val="22"/>
          <w:szCs w:val="22"/>
        </w:rPr>
      </w:pPr>
    </w:p>
    <w:p w14:paraId="3B11D9B7" w14:textId="7709A98C" w:rsidR="00ED6231"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EXECUÇÃO</w:t>
      </w:r>
      <w:r w:rsidRPr="007E5626">
        <w:rPr>
          <w:b/>
          <w:color w:val="000009"/>
          <w:spacing w:val="-2"/>
          <w:sz w:val="22"/>
          <w:szCs w:val="22"/>
        </w:rPr>
        <w:t xml:space="preserve"> </w:t>
      </w: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OBJETO</w:t>
      </w:r>
      <w:r w:rsidRPr="007E5626">
        <w:rPr>
          <w:b/>
          <w:color w:val="000009"/>
          <w:spacing w:val="-2"/>
          <w:sz w:val="22"/>
          <w:szCs w:val="22"/>
        </w:rPr>
        <w:t xml:space="preserve"> </w:t>
      </w:r>
      <w:r w:rsidRPr="007E5626">
        <w:rPr>
          <w:b/>
          <w:color w:val="000009"/>
          <w:sz w:val="22"/>
          <w:szCs w:val="22"/>
        </w:rPr>
        <w:t>E</w:t>
      </w:r>
      <w:r w:rsidRPr="007E5626">
        <w:rPr>
          <w:b/>
          <w:color w:val="000009"/>
          <w:spacing w:val="-2"/>
          <w:sz w:val="22"/>
          <w:szCs w:val="22"/>
        </w:rPr>
        <w:t xml:space="preserve"> </w:t>
      </w:r>
      <w:r w:rsidRPr="007E5626">
        <w:rPr>
          <w:b/>
          <w:color w:val="000009"/>
          <w:sz w:val="22"/>
          <w:szCs w:val="22"/>
        </w:rPr>
        <w:t>PRAZO</w:t>
      </w:r>
      <w:r w:rsidRPr="007E5626">
        <w:rPr>
          <w:b/>
          <w:color w:val="000009"/>
          <w:spacing w:val="-2"/>
          <w:sz w:val="22"/>
          <w:szCs w:val="22"/>
        </w:rPr>
        <w:t xml:space="preserve"> </w:t>
      </w:r>
      <w:r w:rsidRPr="007E5626">
        <w:rPr>
          <w:b/>
          <w:color w:val="000009"/>
          <w:sz w:val="22"/>
          <w:szCs w:val="22"/>
        </w:rPr>
        <w:t>CONTRATUAL.</w:t>
      </w:r>
    </w:p>
    <w:p w14:paraId="289A4B9B" w14:textId="7EB97726" w:rsidR="00ED6231" w:rsidRPr="007E5626" w:rsidRDefault="0087319D" w:rsidP="001659B4">
      <w:pPr>
        <w:pStyle w:val="PargrafodaLista"/>
        <w:numPr>
          <w:ilvl w:val="1"/>
          <w:numId w:val="10"/>
        </w:numPr>
        <w:tabs>
          <w:tab w:val="left" w:pos="993"/>
        </w:tabs>
        <w:spacing w:before="120" w:line="276" w:lineRule="auto"/>
      </w:pPr>
      <w:r w:rsidRPr="007E5626">
        <w:rPr>
          <w:color w:val="000009"/>
        </w:rPr>
        <w:t xml:space="preserve">O Prazo de Execução do objeto será de </w:t>
      </w:r>
      <w:r w:rsidR="00D13F67">
        <w:rPr>
          <w:b/>
          <w:bCs/>
          <w:color w:val="000009"/>
        </w:rPr>
        <w:t>90</w:t>
      </w:r>
      <w:r w:rsidRPr="007E5626">
        <w:rPr>
          <w:b/>
          <w:bCs/>
          <w:color w:val="000009"/>
        </w:rPr>
        <w:t xml:space="preserve"> (</w:t>
      </w:r>
      <w:r w:rsidR="00D13F67">
        <w:rPr>
          <w:b/>
          <w:bCs/>
          <w:color w:val="000009"/>
        </w:rPr>
        <w:t>Noventa</w:t>
      </w:r>
      <w:r w:rsidRPr="007E5626">
        <w:rPr>
          <w:b/>
          <w:color w:val="000009"/>
        </w:rPr>
        <w:t xml:space="preserve">) dias a contar do recebimento da Ordem de Serviço (O.S.) </w:t>
      </w:r>
      <w:r w:rsidRPr="007E5626">
        <w:rPr>
          <w:color w:val="000009"/>
        </w:rPr>
        <w:t>e de acordo com o cronograma físico-financeiro estabelecido.</w:t>
      </w:r>
    </w:p>
    <w:p w14:paraId="56ECF981" w14:textId="0A637171" w:rsidR="00ED6231" w:rsidRPr="007E5626" w:rsidRDefault="0087319D" w:rsidP="001659B4">
      <w:pPr>
        <w:pStyle w:val="PargrafodaLista"/>
        <w:numPr>
          <w:ilvl w:val="1"/>
          <w:numId w:val="10"/>
        </w:numPr>
        <w:tabs>
          <w:tab w:val="left" w:pos="993"/>
        </w:tabs>
        <w:spacing w:before="120" w:line="276" w:lineRule="auto"/>
      </w:pPr>
      <w:r w:rsidRPr="007E5626">
        <w:rPr>
          <w:color w:val="000009"/>
        </w:rPr>
        <w:t xml:space="preserve">O Prazo de Vigência Contratual será de </w:t>
      </w:r>
      <w:r w:rsidR="00D13F67">
        <w:rPr>
          <w:b/>
          <w:bCs/>
          <w:color w:val="000009"/>
        </w:rPr>
        <w:t>120</w:t>
      </w:r>
      <w:r w:rsidRPr="007E5626">
        <w:rPr>
          <w:b/>
          <w:bCs/>
          <w:color w:val="000009"/>
        </w:rPr>
        <w:t xml:space="preserve"> (</w:t>
      </w:r>
      <w:r w:rsidR="00D13F67">
        <w:rPr>
          <w:b/>
          <w:bCs/>
          <w:color w:val="000009"/>
        </w:rPr>
        <w:t>Cento e Vinte</w:t>
      </w:r>
      <w:r w:rsidRPr="007E5626">
        <w:rPr>
          <w:b/>
          <w:bCs/>
          <w:color w:val="000009"/>
        </w:rPr>
        <w:t>)</w:t>
      </w:r>
      <w:r w:rsidRPr="007E5626">
        <w:rPr>
          <w:b/>
          <w:color w:val="000009"/>
        </w:rPr>
        <w:t xml:space="preserve"> dias </w:t>
      </w:r>
      <w:r w:rsidRPr="007E5626">
        <w:rPr>
          <w:bCs/>
          <w:color w:val="000009"/>
        </w:rPr>
        <w:t>a contar da data da assinatura contratual.</w:t>
      </w:r>
    </w:p>
    <w:p w14:paraId="08BE6475" w14:textId="61623A0F" w:rsidR="0087319D" w:rsidRPr="007E5626" w:rsidRDefault="0087319D" w:rsidP="001659B4">
      <w:pPr>
        <w:pStyle w:val="PargrafodaLista"/>
        <w:numPr>
          <w:ilvl w:val="1"/>
          <w:numId w:val="10"/>
        </w:numPr>
        <w:tabs>
          <w:tab w:val="left" w:pos="993"/>
        </w:tabs>
        <w:spacing w:before="120" w:line="276" w:lineRule="auto"/>
      </w:pPr>
      <w:r w:rsidRPr="007E5626">
        <w:rPr>
          <w:color w:val="000009"/>
        </w:rPr>
        <w:t xml:space="preserve">Em caso de atraso na execução da obra, sem comprovação de condições adversas ou casos fortuitos, a empresa ficará sujeita às sanções preceituadas da </w:t>
      </w:r>
      <w:r w:rsidR="007E5626" w:rsidRPr="007E5626">
        <w:rPr>
          <w:color w:val="000009"/>
        </w:rPr>
        <w:t>Lei Federal 14.133/2021</w:t>
      </w:r>
      <w:r w:rsidRPr="007E5626">
        <w:rPr>
          <w:color w:val="000009"/>
        </w:rPr>
        <w:t>, bem como a aplicação das penalidades previstas no contrato.</w:t>
      </w:r>
    </w:p>
    <w:p w14:paraId="6FEBD2B1" w14:textId="77777777" w:rsidR="00ED6231" w:rsidRPr="007E5626" w:rsidRDefault="00ED6231" w:rsidP="00A667E3">
      <w:pPr>
        <w:pStyle w:val="Corpodetexto"/>
        <w:spacing w:before="120" w:line="276" w:lineRule="auto"/>
        <w:ind w:firstLine="426"/>
        <w:jc w:val="both"/>
        <w:rPr>
          <w:sz w:val="22"/>
          <w:szCs w:val="22"/>
        </w:rPr>
      </w:pPr>
    </w:p>
    <w:p w14:paraId="7AE465FE" w14:textId="59F68C1D"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DAS</w:t>
      </w:r>
      <w:r w:rsidRPr="007E5626">
        <w:rPr>
          <w:b/>
          <w:color w:val="000009"/>
          <w:spacing w:val="-2"/>
          <w:sz w:val="22"/>
          <w:szCs w:val="22"/>
        </w:rPr>
        <w:t xml:space="preserve"> </w:t>
      </w:r>
      <w:r w:rsidRPr="007E5626">
        <w:rPr>
          <w:b/>
          <w:color w:val="000009"/>
          <w:sz w:val="22"/>
          <w:szCs w:val="22"/>
        </w:rPr>
        <w:t>MEDIÇÕES.</w:t>
      </w:r>
    </w:p>
    <w:p w14:paraId="0B4458D0" w14:textId="77777777" w:rsidR="00603733" w:rsidRPr="007E5626" w:rsidRDefault="00603733" w:rsidP="00A667E3">
      <w:pPr>
        <w:pStyle w:val="PargrafodaLista"/>
        <w:tabs>
          <w:tab w:val="left" w:pos="993"/>
        </w:tabs>
        <w:spacing w:before="0" w:line="276" w:lineRule="auto"/>
        <w:ind w:left="426"/>
      </w:pPr>
    </w:p>
    <w:p w14:paraId="6A2A235B" w14:textId="69B62207" w:rsidR="00ED6231" w:rsidRPr="007E5626" w:rsidRDefault="0087319D" w:rsidP="001659B4">
      <w:pPr>
        <w:pStyle w:val="PargrafodaLista"/>
        <w:numPr>
          <w:ilvl w:val="1"/>
          <w:numId w:val="11"/>
        </w:numPr>
        <w:tabs>
          <w:tab w:val="left" w:pos="993"/>
        </w:tabs>
        <w:spacing w:before="120" w:line="276" w:lineRule="auto"/>
      </w:pPr>
      <w:r w:rsidRPr="007E5626">
        <w:rPr>
          <w:color w:val="000009"/>
        </w:rPr>
        <w:lastRenderedPageBreak/>
        <w:t>As medições mensais serão baseadas nas avaliações dos serviços realizados e serão feitas pela Equipe de Fiscalização, devidamente acompanhado por um ou mais representante(s) designado(s) pela Contratada.</w:t>
      </w:r>
    </w:p>
    <w:p w14:paraId="500FBF2C" w14:textId="77777777"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O controle físico do andamento da obra será efetuado de acordo com os prazos de execução e marcos contratuais definidos no </w:t>
      </w:r>
      <w:r w:rsidRPr="007E5626">
        <w:rPr>
          <w:b/>
          <w:color w:val="000009"/>
        </w:rPr>
        <w:t>Cronograma Físico-Financeiro da Obra em anexo</w:t>
      </w:r>
      <w:r w:rsidRPr="007E5626">
        <w:rPr>
          <w:color w:val="000009"/>
        </w:rPr>
        <w:t>, podendo ser adequado conforme a necessidade do Município de Itajaí verificada no decorrer das obras.</w:t>
      </w:r>
    </w:p>
    <w:p w14:paraId="70FAD47D" w14:textId="77777777"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Dada a Ordem se Serviço pela Contratante, é obrigatório à </w:t>
      </w:r>
      <w:r w:rsidRPr="007E5626">
        <w:rPr>
          <w:b/>
          <w:color w:val="000009"/>
        </w:rPr>
        <w:t xml:space="preserve">abertura do “Diário de Obra” ou “Registro de Ocorrências” nos Termos da Instrução Normativa 005 – CMA/2006 – </w:t>
      </w:r>
      <w:r w:rsidRPr="007E5626">
        <w:rPr>
          <w:color w:val="000009"/>
        </w:rPr>
        <w:t>(que disciplina sobre os procedimentos para o encaminhamento dos pedidos de licitações, execução, fiscalização, recebimento provisório/definitivo e pagamento de obras e serviços de engenharia, e dá outras providências).</w:t>
      </w:r>
    </w:p>
    <w:p w14:paraId="736AE844" w14:textId="61D2ABFA" w:rsidR="00ED6231" w:rsidRPr="007E5626" w:rsidRDefault="0087319D" w:rsidP="001659B4">
      <w:pPr>
        <w:pStyle w:val="PargrafodaLista"/>
        <w:numPr>
          <w:ilvl w:val="1"/>
          <w:numId w:val="11"/>
        </w:numPr>
        <w:tabs>
          <w:tab w:val="left" w:pos="993"/>
        </w:tabs>
        <w:spacing w:before="120" w:line="276" w:lineRule="auto"/>
      </w:pPr>
      <w:r w:rsidRPr="007E5626">
        <w:rPr>
          <w:color w:val="000009"/>
        </w:rPr>
        <w:t xml:space="preserve">Os quantitativos de serviços efetivamente executados pela licitante vencedora serão medidos parcial e mensalmente pela </w:t>
      </w:r>
      <w:r w:rsidRPr="007E5626">
        <w:rPr>
          <w:b/>
          <w:color w:val="000009"/>
        </w:rPr>
        <w:t>Secretaria Municipal de Educação</w:t>
      </w:r>
      <w:r w:rsidRPr="007E5626">
        <w:rPr>
          <w:color w:val="000009"/>
        </w:rPr>
        <w:t>, lançados no Boletim de Medição, que depois de conferidos, serão assinados pelos: Responsável Técnico da licitante vencedora, pelo(s) Fiscal(</w:t>
      </w:r>
      <w:proofErr w:type="spellStart"/>
      <w:r w:rsidRPr="007E5626">
        <w:rPr>
          <w:color w:val="000009"/>
        </w:rPr>
        <w:t>is</w:t>
      </w:r>
      <w:proofErr w:type="spellEnd"/>
      <w:r w:rsidRPr="007E5626">
        <w:rPr>
          <w:color w:val="000009"/>
        </w:rPr>
        <w:t>) devidamente designado(s) pela Contratante.</w:t>
      </w:r>
    </w:p>
    <w:p w14:paraId="64A8E1E0" w14:textId="77777777" w:rsidR="002312B8" w:rsidRPr="002312B8" w:rsidRDefault="002312B8" w:rsidP="00AD412E">
      <w:pPr>
        <w:pStyle w:val="PargrafodaLista"/>
        <w:tabs>
          <w:tab w:val="left" w:pos="993"/>
        </w:tabs>
        <w:spacing w:before="120" w:line="276" w:lineRule="auto"/>
        <w:ind w:left="426"/>
        <w:rPr>
          <w:sz w:val="20"/>
          <w:szCs w:val="20"/>
        </w:rPr>
      </w:pPr>
    </w:p>
    <w:p w14:paraId="18C6DECF" w14:textId="0EA202B2"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DOS</w:t>
      </w:r>
      <w:r w:rsidRPr="007E5626">
        <w:rPr>
          <w:b/>
          <w:color w:val="000009"/>
          <w:spacing w:val="-2"/>
          <w:sz w:val="22"/>
          <w:szCs w:val="22"/>
        </w:rPr>
        <w:t xml:space="preserve"> </w:t>
      </w:r>
      <w:r w:rsidRPr="007E5626">
        <w:rPr>
          <w:b/>
          <w:color w:val="000009"/>
          <w:sz w:val="22"/>
          <w:szCs w:val="22"/>
        </w:rPr>
        <w:t>CRITÉRIOS</w:t>
      </w:r>
      <w:r w:rsidRPr="007E5626">
        <w:rPr>
          <w:b/>
          <w:color w:val="000009"/>
          <w:spacing w:val="-2"/>
          <w:sz w:val="22"/>
          <w:szCs w:val="22"/>
        </w:rPr>
        <w:t xml:space="preserve"> </w:t>
      </w:r>
      <w:r w:rsidRPr="007E5626">
        <w:rPr>
          <w:b/>
          <w:color w:val="000009"/>
          <w:sz w:val="22"/>
          <w:szCs w:val="22"/>
        </w:rPr>
        <w:t>E</w:t>
      </w:r>
      <w:r w:rsidRPr="007E5626">
        <w:rPr>
          <w:b/>
          <w:color w:val="000009"/>
          <w:spacing w:val="-3"/>
          <w:sz w:val="22"/>
          <w:szCs w:val="22"/>
        </w:rPr>
        <w:t xml:space="preserve"> </w:t>
      </w:r>
      <w:r w:rsidRPr="007E5626">
        <w:rPr>
          <w:b/>
          <w:color w:val="000009"/>
          <w:sz w:val="22"/>
          <w:szCs w:val="22"/>
        </w:rPr>
        <w:t>FORMA</w:t>
      </w:r>
      <w:r w:rsidRPr="007E5626">
        <w:rPr>
          <w:b/>
          <w:color w:val="000009"/>
          <w:spacing w:val="-2"/>
          <w:sz w:val="22"/>
          <w:szCs w:val="22"/>
        </w:rPr>
        <w:t xml:space="preserve"> </w:t>
      </w:r>
      <w:r w:rsidRPr="007E5626">
        <w:rPr>
          <w:b/>
          <w:color w:val="000009"/>
          <w:sz w:val="22"/>
          <w:szCs w:val="22"/>
        </w:rPr>
        <w:t>DE</w:t>
      </w:r>
      <w:r w:rsidRPr="007E5626">
        <w:rPr>
          <w:b/>
          <w:color w:val="000009"/>
          <w:spacing w:val="1"/>
          <w:sz w:val="22"/>
          <w:szCs w:val="22"/>
        </w:rPr>
        <w:t xml:space="preserve"> </w:t>
      </w:r>
      <w:r w:rsidRPr="007E5626">
        <w:rPr>
          <w:b/>
          <w:color w:val="000009"/>
          <w:sz w:val="22"/>
          <w:szCs w:val="22"/>
        </w:rPr>
        <w:t>PAGAMENTO.</w:t>
      </w:r>
    </w:p>
    <w:p w14:paraId="205E5965" w14:textId="77777777" w:rsidR="0087319D" w:rsidRPr="007E5626" w:rsidRDefault="0087319D" w:rsidP="00A667E3">
      <w:pPr>
        <w:pStyle w:val="PargrafodaLista"/>
        <w:tabs>
          <w:tab w:val="left" w:pos="993"/>
        </w:tabs>
        <w:spacing w:before="120" w:line="276" w:lineRule="auto"/>
        <w:ind w:left="1161"/>
      </w:pPr>
    </w:p>
    <w:p w14:paraId="27FF1FE9"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262EFE1"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2482B381" w14:textId="69718603"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r w:rsidR="00603733" w:rsidRPr="007E5626">
        <w:rPr>
          <w:color w:val="000009"/>
        </w:rPr>
        <w:t>percentual de</w:t>
      </w:r>
      <w:r w:rsidRPr="007E5626">
        <w:rPr>
          <w:color w:val="000009"/>
        </w:rPr>
        <w:t xml:space="preserve"> mão </w:t>
      </w:r>
      <w:r w:rsidR="00603733" w:rsidRPr="007E5626">
        <w:rPr>
          <w:color w:val="000009"/>
        </w:rPr>
        <w:t>de obra</w:t>
      </w:r>
      <w:r w:rsidRPr="007E5626">
        <w:rPr>
          <w:color w:val="000009"/>
        </w:rPr>
        <w:t xml:space="preserve"> para fins de alíquota de INSS conforme Lei Federal RBF 971 (Art. 450 e 451).</w:t>
      </w:r>
    </w:p>
    <w:p w14:paraId="4E6AFF00"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0B4E570"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lastRenderedPageBreak/>
        <w:t xml:space="preserve">O primeiro pagamento somente será efetuado após a comprovação por parte da licitante vencedora de que o contrato teve </w:t>
      </w:r>
      <w:r w:rsidRPr="007E5626">
        <w:rPr>
          <w:b/>
          <w:color w:val="000009"/>
        </w:rPr>
        <w:t xml:space="preserve">Anotação de Responsabilidade Técnica – ART </w:t>
      </w:r>
      <w:r w:rsidRPr="007E5626">
        <w:rPr>
          <w:color w:val="000009"/>
        </w:rPr>
        <w:t xml:space="preserve">ou </w:t>
      </w:r>
      <w:r w:rsidRPr="007E5626">
        <w:rPr>
          <w:b/>
          <w:color w:val="000009"/>
        </w:rPr>
        <w:t>Registro de Responsabilidade Técnica - RRT</w:t>
      </w:r>
      <w:r w:rsidRPr="007E5626">
        <w:rPr>
          <w:color w:val="000009"/>
        </w:rPr>
        <w:t>, efetuada no CREA-SC ou CAU-SC.</w:t>
      </w:r>
    </w:p>
    <w:p w14:paraId="5D40FE2D"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licitante vencedora deverá apresentar a documentação de cobrança, obrigatoriamente no Município de Itajaí, com o valor expresso em moeda corrente nacional, mediante a emissão de nota fiscal, observadas as exigências da legislação tributária.</w:t>
      </w:r>
    </w:p>
    <w:p w14:paraId="52A7DFDE"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8878FF4"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52C197F" w14:textId="77777777"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Caso não haja a   comprovação   do   recolhimento   das   obrigações   sociais   o pagamento será suspenso até comprovada sua regularização.</w:t>
      </w:r>
    </w:p>
    <w:p w14:paraId="32D22A53" w14:textId="5CA5F16F"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A última parcela somente será liberada, depois de cumpridas todas as condições exigidas no instrumento contratual a ser firmado com a licitante vencedora.</w:t>
      </w:r>
    </w:p>
    <w:p w14:paraId="58A77599" w14:textId="77777777" w:rsidR="007E5626" w:rsidRPr="007E5626" w:rsidRDefault="007E5626" w:rsidP="007E5626">
      <w:pPr>
        <w:pStyle w:val="PargrafodaLista"/>
        <w:tabs>
          <w:tab w:val="left" w:pos="1134"/>
        </w:tabs>
        <w:spacing w:before="120" w:line="276" w:lineRule="auto"/>
        <w:ind w:left="426"/>
      </w:pPr>
    </w:p>
    <w:p w14:paraId="1726E483" w14:textId="3D834C5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CRITÉRIOS</w:t>
      </w:r>
      <w:r w:rsidRPr="007E5626">
        <w:rPr>
          <w:b/>
          <w:color w:val="000009"/>
          <w:spacing w:val="-2"/>
          <w:sz w:val="22"/>
          <w:szCs w:val="22"/>
        </w:rPr>
        <w:t xml:space="preserve"> </w:t>
      </w:r>
      <w:r w:rsidRPr="007E5626">
        <w:rPr>
          <w:b/>
          <w:color w:val="000009"/>
          <w:sz w:val="22"/>
          <w:szCs w:val="22"/>
        </w:rPr>
        <w:t>E</w:t>
      </w:r>
      <w:r w:rsidRPr="007E5626">
        <w:rPr>
          <w:b/>
          <w:color w:val="000009"/>
          <w:spacing w:val="-3"/>
          <w:sz w:val="22"/>
          <w:szCs w:val="22"/>
        </w:rPr>
        <w:t xml:space="preserve"> </w:t>
      </w:r>
      <w:r w:rsidRPr="007E5626">
        <w:rPr>
          <w:b/>
          <w:color w:val="000009"/>
          <w:sz w:val="22"/>
          <w:szCs w:val="22"/>
        </w:rPr>
        <w:t>DAS</w:t>
      </w:r>
      <w:r w:rsidRPr="007E5626">
        <w:rPr>
          <w:b/>
          <w:color w:val="000009"/>
          <w:spacing w:val="-2"/>
          <w:sz w:val="22"/>
          <w:szCs w:val="22"/>
        </w:rPr>
        <w:t xml:space="preserve"> </w:t>
      </w:r>
      <w:r w:rsidRPr="007E5626">
        <w:rPr>
          <w:b/>
          <w:color w:val="000009"/>
          <w:sz w:val="22"/>
          <w:szCs w:val="22"/>
        </w:rPr>
        <w:t>CONDIÇÕES</w:t>
      </w:r>
      <w:r w:rsidRPr="007E5626">
        <w:rPr>
          <w:b/>
          <w:color w:val="000009"/>
          <w:spacing w:val="-2"/>
          <w:sz w:val="22"/>
          <w:szCs w:val="22"/>
        </w:rPr>
        <w:t xml:space="preserve"> </w:t>
      </w:r>
      <w:r w:rsidRPr="007E5626">
        <w:rPr>
          <w:b/>
          <w:color w:val="000009"/>
          <w:sz w:val="22"/>
          <w:szCs w:val="22"/>
        </w:rPr>
        <w:t>DE SEGURANÇA</w:t>
      </w:r>
      <w:r w:rsidRPr="007E5626">
        <w:rPr>
          <w:b/>
          <w:color w:val="000009"/>
          <w:spacing w:val="-1"/>
          <w:sz w:val="22"/>
          <w:szCs w:val="22"/>
        </w:rPr>
        <w:t xml:space="preserve"> </w:t>
      </w:r>
      <w:r w:rsidRPr="007E5626">
        <w:rPr>
          <w:b/>
          <w:color w:val="000009"/>
          <w:sz w:val="22"/>
          <w:szCs w:val="22"/>
        </w:rPr>
        <w:t>DO</w:t>
      </w:r>
      <w:r w:rsidRPr="007E5626">
        <w:rPr>
          <w:b/>
          <w:color w:val="000009"/>
          <w:spacing w:val="-1"/>
          <w:sz w:val="22"/>
          <w:szCs w:val="22"/>
        </w:rPr>
        <w:t xml:space="preserve"> </w:t>
      </w:r>
      <w:r w:rsidRPr="007E5626">
        <w:rPr>
          <w:b/>
          <w:color w:val="000009"/>
          <w:sz w:val="22"/>
          <w:szCs w:val="22"/>
        </w:rPr>
        <w:t>TRABALHO</w:t>
      </w:r>
    </w:p>
    <w:p w14:paraId="45543FCD" w14:textId="4BB63C91" w:rsidR="0087319D" w:rsidRPr="007E5626" w:rsidRDefault="0087319D" w:rsidP="001659B4">
      <w:pPr>
        <w:pStyle w:val="PargrafodaLista"/>
        <w:numPr>
          <w:ilvl w:val="1"/>
          <w:numId w:val="5"/>
        </w:numPr>
        <w:tabs>
          <w:tab w:val="left" w:pos="1134"/>
        </w:tabs>
        <w:spacing w:before="0" w:line="276" w:lineRule="auto"/>
        <w:ind w:left="0" w:firstLine="426"/>
      </w:pPr>
      <w:r w:rsidRPr="007E5626">
        <w:rPr>
          <w:color w:val="000009"/>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C207097" w14:textId="77777777"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138C37E3" w14:textId="77777777" w:rsidR="0087319D" w:rsidRPr="00AD412E" w:rsidRDefault="0087319D" w:rsidP="00AD412E">
      <w:pPr>
        <w:pStyle w:val="PargrafodaLista"/>
        <w:numPr>
          <w:ilvl w:val="1"/>
          <w:numId w:val="5"/>
        </w:numPr>
        <w:tabs>
          <w:tab w:val="left" w:pos="1134"/>
        </w:tabs>
        <w:spacing w:before="120" w:after="240" w:line="276" w:lineRule="auto"/>
        <w:ind w:left="0" w:firstLine="426"/>
      </w:pPr>
      <w:r w:rsidRPr="007E5626">
        <w:rPr>
          <w:color w:val="000009"/>
        </w:rPr>
        <w:t>A licitante vencedora se responsabilizará, ainda, por atrasos ou prejuízos decorrentes da suspensão dos trabalhos quando não acatar a legislação básica vigente na época, no que se referir à Engenharia de Segurança e Medicina do Trabalho.</w:t>
      </w:r>
    </w:p>
    <w:p w14:paraId="71C5F5D2" w14:textId="4AE5FC9A" w:rsidR="00AD412E" w:rsidRDefault="00AD412E" w:rsidP="00AD412E">
      <w:pPr>
        <w:pStyle w:val="PargrafodaLista"/>
        <w:tabs>
          <w:tab w:val="left" w:pos="1134"/>
        </w:tabs>
        <w:spacing w:before="120" w:line="276" w:lineRule="auto"/>
        <w:ind w:left="426"/>
      </w:pPr>
    </w:p>
    <w:p w14:paraId="741875BC" w14:textId="77777777" w:rsidR="00D13F67" w:rsidRPr="00AD412E" w:rsidRDefault="00D13F67" w:rsidP="00AD412E">
      <w:pPr>
        <w:pStyle w:val="PargrafodaLista"/>
        <w:tabs>
          <w:tab w:val="left" w:pos="1134"/>
        </w:tabs>
        <w:spacing w:before="120" w:line="276" w:lineRule="auto"/>
        <w:ind w:left="426"/>
      </w:pPr>
    </w:p>
    <w:p w14:paraId="4F9E4963" w14:textId="3EC4CD96"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sz w:val="22"/>
          <w:szCs w:val="22"/>
        </w:rPr>
      </w:pPr>
      <w:r w:rsidRPr="007E5626">
        <w:rPr>
          <w:b/>
          <w:color w:val="000009"/>
          <w:sz w:val="22"/>
          <w:szCs w:val="22"/>
        </w:rPr>
        <w:lastRenderedPageBreak/>
        <w:t>DA PARALISAÇÃO</w:t>
      </w:r>
      <w:r w:rsidRPr="007E5626">
        <w:rPr>
          <w:b/>
          <w:color w:val="000009"/>
          <w:spacing w:val="-1"/>
          <w:sz w:val="22"/>
          <w:szCs w:val="22"/>
        </w:rPr>
        <w:t xml:space="preserve"> </w:t>
      </w:r>
      <w:r w:rsidRPr="007E5626">
        <w:rPr>
          <w:b/>
          <w:color w:val="000009"/>
          <w:sz w:val="22"/>
          <w:szCs w:val="22"/>
        </w:rPr>
        <w:t>DOS</w:t>
      </w:r>
      <w:r w:rsidRPr="007E5626">
        <w:rPr>
          <w:b/>
          <w:color w:val="000009"/>
          <w:spacing w:val="-3"/>
          <w:sz w:val="22"/>
          <w:szCs w:val="22"/>
        </w:rPr>
        <w:t xml:space="preserve"> </w:t>
      </w:r>
      <w:r w:rsidRPr="007E5626">
        <w:rPr>
          <w:b/>
          <w:color w:val="000009"/>
          <w:sz w:val="22"/>
          <w:szCs w:val="22"/>
        </w:rPr>
        <w:t>SERVIÇOS.</w:t>
      </w:r>
    </w:p>
    <w:p w14:paraId="68C4D8F6" w14:textId="5A3A2BEA" w:rsidR="0087319D" w:rsidRDefault="0087319D" w:rsidP="00070124">
      <w:pPr>
        <w:pStyle w:val="Corpodetexto"/>
        <w:spacing w:line="276" w:lineRule="auto"/>
        <w:ind w:firstLine="426"/>
        <w:jc w:val="both"/>
        <w:rPr>
          <w:color w:val="000009"/>
          <w:sz w:val="22"/>
          <w:szCs w:val="22"/>
        </w:rPr>
      </w:pPr>
      <w:r w:rsidRPr="007E5626">
        <w:rPr>
          <w:color w:val="000009"/>
          <w:sz w:val="22"/>
          <w:szCs w:val="22"/>
        </w:rPr>
        <w:t>O Município de Itajaí, por conveniência administrativa ou técnica, se reserva o direito de paralisar a qualquer tempo, a execução dos serviços, cientificando oficialmente à licitante vencedora tal decisão, nos prazos e termos permitidos em lei.</w:t>
      </w:r>
    </w:p>
    <w:p w14:paraId="78EA9AE1" w14:textId="77777777" w:rsidR="007E5626" w:rsidRPr="007E5626" w:rsidRDefault="007E5626" w:rsidP="00070124">
      <w:pPr>
        <w:pStyle w:val="Corpodetexto"/>
        <w:spacing w:line="276" w:lineRule="auto"/>
        <w:ind w:firstLine="426"/>
        <w:jc w:val="both"/>
        <w:rPr>
          <w:color w:val="000009"/>
          <w:sz w:val="22"/>
          <w:szCs w:val="22"/>
        </w:rPr>
      </w:pPr>
    </w:p>
    <w:p w14:paraId="165EA688" w14:textId="77777777" w:rsidR="0015167A" w:rsidRPr="007E5626" w:rsidRDefault="0015167A" w:rsidP="00070124">
      <w:pPr>
        <w:pStyle w:val="Corpodetexto"/>
        <w:spacing w:line="276" w:lineRule="auto"/>
        <w:ind w:firstLine="426"/>
        <w:jc w:val="both"/>
        <w:rPr>
          <w:color w:val="000009"/>
          <w:sz w:val="22"/>
          <w:szCs w:val="22"/>
        </w:rPr>
      </w:pPr>
    </w:p>
    <w:p w14:paraId="1BF1EED1"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709"/>
        </w:tabs>
        <w:spacing w:afterLines="120" w:after="288" w:line="276" w:lineRule="auto"/>
        <w:ind w:left="0" w:firstLine="360"/>
        <w:jc w:val="both"/>
        <w:rPr>
          <w:b/>
          <w:color w:val="000009"/>
          <w:sz w:val="22"/>
          <w:szCs w:val="22"/>
        </w:rPr>
      </w:pP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RECEBIMENTO</w:t>
      </w:r>
      <w:r w:rsidRPr="007E5626">
        <w:rPr>
          <w:b/>
          <w:color w:val="000009"/>
          <w:spacing w:val="-2"/>
          <w:sz w:val="22"/>
          <w:szCs w:val="22"/>
        </w:rPr>
        <w:t xml:space="preserve"> </w:t>
      </w:r>
      <w:r w:rsidRPr="007E5626">
        <w:rPr>
          <w:b/>
          <w:color w:val="000009"/>
          <w:sz w:val="22"/>
          <w:szCs w:val="22"/>
        </w:rPr>
        <w:t>DA</w:t>
      </w:r>
      <w:r w:rsidRPr="007E5626">
        <w:rPr>
          <w:b/>
          <w:color w:val="000009"/>
          <w:spacing w:val="-3"/>
          <w:sz w:val="22"/>
          <w:szCs w:val="22"/>
        </w:rPr>
        <w:t xml:space="preserve"> </w:t>
      </w:r>
      <w:r w:rsidRPr="007E5626">
        <w:rPr>
          <w:b/>
          <w:color w:val="000009"/>
          <w:sz w:val="22"/>
          <w:szCs w:val="22"/>
        </w:rPr>
        <w:t>OBRA, SERVIÇOS</w:t>
      </w:r>
      <w:r w:rsidRPr="007E5626">
        <w:rPr>
          <w:b/>
          <w:color w:val="000009"/>
          <w:spacing w:val="-3"/>
          <w:sz w:val="22"/>
          <w:szCs w:val="22"/>
        </w:rPr>
        <w:t xml:space="preserve"> </w:t>
      </w:r>
      <w:r w:rsidRPr="007E5626">
        <w:rPr>
          <w:b/>
          <w:color w:val="000009"/>
          <w:sz w:val="22"/>
          <w:szCs w:val="22"/>
        </w:rPr>
        <w:t>E</w:t>
      </w:r>
      <w:r w:rsidRPr="007E5626">
        <w:rPr>
          <w:b/>
          <w:color w:val="000009"/>
          <w:spacing w:val="-1"/>
          <w:sz w:val="22"/>
          <w:szCs w:val="22"/>
        </w:rPr>
        <w:t xml:space="preserve"> </w:t>
      </w:r>
      <w:r w:rsidRPr="007E5626">
        <w:rPr>
          <w:b/>
          <w:color w:val="000009"/>
          <w:sz w:val="22"/>
          <w:szCs w:val="22"/>
        </w:rPr>
        <w:t>MATERIAIS.</w:t>
      </w:r>
    </w:p>
    <w:p w14:paraId="05DB68D5" w14:textId="75FF2125" w:rsidR="00070124" w:rsidRPr="00070124" w:rsidRDefault="00070124" w:rsidP="001659B4">
      <w:pPr>
        <w:pStyle w:val="PargrafodaLista"/>
        <w:numPr>
          <w:ilvl w:val="1"/>
          <w:numId w:val="5"/>
        </w:numPr>
        <w:spacing w:before="120" w:line="276" w:lineRule="auto"/>
        <w:ind w:left="0" w:firstLine="426"/>
      </w:pPr>
      <w:r>
        <w:t>Os termos de recebimentos se darão conforme</w:t>
      </w:r>
      <w:r w:rsidRPr="00070124">
        <w:t xml:space="preserve"> o disposto no</w:t>
      </w:r>
      <w:r>
        <w:t xml:space="preserve"> </w:t>
      </w:r>
      <w:r w:rsidRPr="00070124">
        <w:t>CAPÍTULO IX</w:t>
      </w:r>
      <w:r>
        <w:t xml:space="preserve">, </w:t>
      </w:r>
      <w:r w:rsidRPr="00070124">
        <w:t xml:space="preserve">art. </w:t>
      </w:r>
      <w:r>
        <w:t>140</w:t>
      </w:r>
      <w:r w:rsidRPr="00070124">
        <w:t xml:space="preserve"> da lei 14.133/2021</w:t>
      </w:r>
      <w:r>
        <w:t>.</w:t>
      </w:r>
    </w:p>
    <w:p w14:paraId="4CAB5DA6" w14:textId="33D3BD90" w:rsidR="002312B8"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ou PROVISÓRIO, em até 15 (quinze) dias da comunicação escrita da CONTRATADA, a seu critério.</w:t>
      </w:r>
    </w:p>
    <w:p w14:paraId="172B7144" w14:textId="6D96C909"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termo de recebimento definitivo das obras e serviços, não isenta a licitante vencedora das cominações previstas na legislação civil em vigor, dentro dos limites estabelecidos pela lei ou pelo contrato.</w:t>
      </w:r>
    </w:p>
    <w:p w14:paraId="78A4F4EC" w14:textId="77777777" w:rsidR="0087319D" w:rsidRPr="007E5626" w:rsidRDefault="0087319D" w:rsidP="00070124">
      <w:pPr>
        <w:pStyle w:val="PargrafodaLista"/>
        <w:tabs>
          <w:tab w:val="left" w:pos="993"/>
        </w:tabs>
        <w:spacing w:before="120" w:line="276" w:lineRule="auto"/>
        <w:ind w:left="426"/>
      </w:pPr>
    </w:p>
    <w:p w14:paraId="6B54FCEA"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426"/>
        <w:jc w:val="both"/>
        <w:rPr>
          <w:b/>
          <w:color w:val="000009"/>
          <w:sz w:val="22"/>
          <w:szCs w:val="22"/>
        </w:rPr>
      </w:pPr>
      <w:r w:rsidRPr="007E5626">
        <w:rPr>
          <w:b/>
          <w:color w:val="000009"/>
          <w:sz w:val="22"/>
          <w:szCs w:val="22"/>
        </w:rPr>
        <w:t>DA RESCISÃO</w:t>
      </w:r>
      <w:r w:rsidRPr="007E5626">
        <w:rPr>
          <w:b/>
          <w:color w:val="000009"/>
          <w:spacing w:val="-2"/>
          <w:sz w:val="22"/>
          <w:szCs w:val="22"/>
        </w:rPr>
        <w:t xml:space="preserve"> </w:t>
      </w:r>
      <w:r w:rsidRPr="007E5626">
        <w:rPr>
          <w:b/>
          <w:color w:val="000009"/>
          <w:sz w:val="22"/>
          <w:szCs w:val="22"/>
        </w:rPr>
        <w:t>DO</w:t>
      </w:r>
      <w:r w:rsidRPr="007E5626">
        <w:rPr>
          <w:b/>
          <w:color w:val="000009"/>
          <w:spacing w:val="-2"/>
          <w:sz w:val="22"/>
          <w:szCs w:val="22"/>
        </w:rPr>
        <w:t xml:space="preserve"> </w:t>
      </w:r>
      <w:r w:rsidRPr="007E5626">
        <w:rPr>
          <w:b/>
          <w:color w:val="000009"/>
          <w:sz w:val="22"/>
          <w:szCs w:val="22"/>
        </w:rPr>
        <w:t>CONTRATO.</w:t>
      </w:r>
    </w:p>
    <w:p w14:paraId="23A38BB7" w14:textId="1F108326" w:rsidR="0087319D" w:rsidRPr="007E5626" w:rsidRDefault="0087319D" w:rsidP="001659B4">
      <w:pPr>
        <w:pStyle w:val="PargrafodaLista"/>
        <w:numPr>
          <w:ilvl w:val="1"/>
          <w:numId w:val="5"/>
        </w:numPr>
        <w:tabs>
          <w:tab w:val="left" w:pos="1134"/>
        </w:tabs>
        <w:spacing w:before="120" w:line="276" w:lineRule="auto"/>
        <w:ind w:left="0" w:firstLine="426"/>
      </w:pPr>
      <w:r w:rsidRPr="007E5626">
        <w:rPr>
          <w:color w:val="000009"/>
        </w:rPr>
        <w:t>O contrato a ser firmado com a licitante vencedora poderá ser rescindido de pleno direito pelos motivos previstos no</w:t>
      </w:r>
      <w:r w:rsidR="007E5626" w:rsidRPr="007E5626">
        <w:rPr>
          <w:color w:val="000009"/>
        </w:rPr>
        <w:t xml:space="preserve"> </w:t>
      </w:r>
      <w:r w:rsidR="00070124" w:rsidRPr="00070124">
        <w:rPr>
          <w:color w:val="000009"/>
        </w:rPr>
        <w:t>CAPÍTULO VIII</w:t>
      </w:r>
      <w:r w:rsidRPr="007E5626">
        <w:rPr>
          <w:color w:val="000009"/>
        </w:rPr>
        <w:t xml:space="preserve">, </w:t>
      </w:r>
      <w:r w:rsidR="00070124">
        <w:rPr>
          <w:color w:val="000009"/>
        </w:rPr>
        <w:t xml:space="preserve">da </w:t>
      </w:r>
      <w:r w:rsidR="00070124" w:rsidRPr="00070124">
        <w:rPr>
          <w:color w:val="000009"/>
        </w:rPr>
        <w:t xml:space="preserve">Lei Federal 14.133/2021, </w:t>
      </w:r>
      <w:r w:rsidRPr="007E5626">
        <w:rPr>
          <w:color w:val="000009"/>
        </w:rPr>
        <w:t>e suas alterações. A falta de pagamento das obrigações patronais por parte da licitante vencedora sujeitará à rescisão sumária do contrato.</w:t>
      </w:r>
    </w:p>
    <w:p w14:paraId="5433A792" w14:textId="2847249C" w:rsidR="0087319D" w:rsidRPr="007E5626" w:rsidRDefault="0087319D" w:rsidP="00D601FF">
      <w:pPr>
        <w:pStyle w:val="PargrafodaLista"/>
        <w:numPr>
          <w:ilvl w:val="1"/>
          <w:numId w:val="5"/>
        </w:numPr>
        <w:tabs>
          <w:tab w:val="left" w:pos="426"/>
        </w:tabs>
        <w:spacing w:before="120" w:line="276" w:lineRule="auto"/>
        <w:ind w:left="0" w:firstLine="426"/>
      </w:pPr>
      <w:r w:rsidRPr="007E5626">
        <w:rPr>
          <w:color w:val="000009"/>
        </w:rPr>
        <w:t xml:space="preserve">Sob nenhum aspecto será admitido, por parte da licitante vencedora, exceção de contrato não cumprido, em face da Administração, exceto nos casos admitidos pela Lei nº </w:t>
      </w:r>
      <w:r w:rsidR="00D601FF" w:rsidRPr="00D601FF">
        <w:rPr>
          <w:color w:val="000009"/>
        </w:rPr>
        <w:t>14.133/2021</w:t>
      </w:r>
      <w:r w:rsidRPr="007E5626">
        <w:rPr>
          <w:color w:val="000009"/>
        </w:rPr>
        <w:t>.</w:t>
      </w:r>
    </w:p>
    <w:p w14:paraId="5CB07FCD" w14:textId="77777777" w:rsidR="0087319D" w:rsidRPr="007E5626" w:rsidRDefault="0087319D" w:rsidP="00070124">
      <w:pPr>
        <w:pStyle w:val="PargrafodaLista"/>
        <w:tabs>
          <w:tab w:val="left" w:pos="993"/>
        </w:tabs>
        <w:spacing w:before="120" w:line="276" w:lineRule="auto"/>
        <w:ind w:left="426"/>
      </w:pPr>
    </w:p>
    <w:p w14:paraId="7A23CDA9" w14:textId="77777777" w:rsidR="0087319D" w:rsidRPr="007E5626" w:rsidRDefault="0087319D" w:rsidP="001659B4">
      <w:pPr>
        <w:pStyle w:val="Corpodetexto"/>
        <w:numPr>
          <w:ilvl w:val="0"/>
          <w:numId w:val="5"/>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sz w:val="22"/>
          <w:szCs w:val="22"/>
        </w:rPr>
      </w:pPr>
      <w:r w:rsidRPr="007E5626">
        <w:rPr>
          <w:b/>
          <w:color w:val="000009"/>
          <w:sz w:val="22"/>
          <w:szCs w:val="22"/>
        </w:rPr>
        <w:t>CONSIDERAÇÕES</w:t>
      </w:r>
      <w:r w:rsidRPr="007E5626">
        <w:rPr>
          <w:b/>
          <w:color w:val="000009"/>
          <w:spacing w:val="-3"/>
          <w:sz w:val="22"/>
          <w:szCs w:val="22"/>
        </w:rPr>
        <w:t xml:space="preserve"> </w:t>
      </w:r>
      <w:r w:rsidRPr="007E5626">
        <w:rPr>
          <w:b/>
          <w:color w:val="000009"/>
          <w:sz w:val="22"/>
          <w:szCs w:val="22"/>
        </w:rPr>
        <w:t>GERAIS</w:t>
      </w:r>
      <w:r w:rsidRPr="007E5626">
        <w:rPr>
          <w:b/>
          <w:color w:val="000009"/>
          <w:spacing w:val="-3"/>
          <w:sz w:val="22"/>
          <w:szCs w:val="22"/>
        </w:rPr>
        <w:t xml:space="preserve"> </w:t>
      </w:r>
      <w:r w:rsidRPr="007E5626">
        <w:rPr>
          <w:b/>
          <w:color w:val="000009"/>
          <w:sz w:val="22"/>
          <w:szCs w:val="22"/>
        </w:rPr>
        <w:t>A CONTRATADA.</w:t>
      </w:r>
    </w:p>
    <w:p w14:paraId="6ECE6739"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Assumir inteira responsabilidade civil, administrativa e penal por quaisquer danos e prejuízos materiais ou pessoais causados pela contratada, seus empregados ou prepostos, à contratante ou a terceiros.</w:t>
      </w:r>
    </w:p>
    <w:p w14:paraId="7F5AF7E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Aceitar, nas mesmas condições contratuais, e estimativas dos preços, os acréscimos ou supressões que se fizerem necessárias nos serviços até 50% (cinquenta por cento) do valor estimado inicialmente.</w:t>
      </w:r>
    </w:p>
    <w:p w14:paraId="5FE659F9"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Manter durante toda a execução do contrato, a compatibilidade com as obrigações assumidas, bem como as condições de habilitação e qualificação exigida para a contratação.</w:t>
      </w:r>
    </w:p>
    <w:p w14:paraId="231690A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Cumprir o cronograma de execução dos serviços, justificando sempre eventuais atrasos e reajustando caso seja necessário e/ou solicitado pela contratante.</w:t>
      </w:r>
    </w:p>
    <w:p w14:paraId="33B93A47"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lastRenderedPageBreak/>
        <w:t>Obedecer às exigências contidas no projeto de engenharia, planilha orçamentária, memorial descritivo e demais anexos.</w:t>
      </w:r>
    </w:p>
    <w:p w14:paraId="63FD922D"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Acompanhar a execução dos serviços de acordo com o proposto no projeto de engenharia, planilha orçamentária, memoriais descritivos e demais anexos.</w:t>
      </w:r>
    </w:p>
    <w:p w14:paraId="11DDC721"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Fornecimento de mão de obra especializada, qualificada e capacitada.</w:t>
      </w:r>
    </w:p>
    <w:p w14:paraId="042CFD5B"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Fornecer materiais de primeira qualidade.</w:t>
      </w:r>
    </w:p>
    <w:p w14:paraId="4D0040A8"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Responsabilidade pela segurança dos empregados durante o período da obra.</w:t>
      </w:r>
    </w:p>
    <w:p w14:paraId="1DBD5A81"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 xml:space="preserve">Solicitar o pedido das instalações provisórias de água e energia elétrica para </w:t>
      </w:r>
      <w:r w:rsidRPr="007E5626">
        <w:rPr>
          <w:b/>
          <w:color w:val="000009"/>
        </w:rPr>
        <w:t xml:space="preserve">SEMASA e CELESC </w:t>
      </w:r>
      <w:r w:rsidRPr="007E5626">
        <w:rPr>
          <w:color w:val="000009"/>
        </w:rPr>
        <w:t xml:space="preserve">respectivamente em nome da </w:t>
      </w:r>
      <w:r w:rsidRPr="007E5626">
        <w:rPr>
          <w:b/>
          <w:color w:val="000009"/>
        </w:rPr>
        <w:t xml:space="preserve">EMPRESA CONTRATADA </w:t>
      </w:r>
      <w:r w:rsidRPr="007E5626">
        <w:rPr>
          <w:color w:val="000009"/>
        </w:rPr>
        <w:t>caso necessário.</w:t>
      </w:r>
    </w:p>
    <w:p w14:paraId="0445C8CE" w14:textId="77777777" w:rsidR="0087319D" w:rsidRPr="007E5626" w:rsidRDefault="0087319D" w:rsidP="001659B4">
      <w:pPr>
        <w:pStyle w:val="PargrafodaLista"/>
        <w:numPr>
          <w:ilvl w:val="1"/>
          <w:numId w:val="5"/>
        </w:numPr>
        <w:tabs>
          <w:tab w:val="left" w:pos="1134"/>
          <w:tab w:val="left" w:pos="1418"/>
        </w:tabs>
        <w:spacing w:before="120" w:line="276" w:lineRule="auto"/>
        <w:ind w:left="0" w:firstLine="426"/>
      </w:pPr>
      <w:r w:rsidRPr="007E5626">
        <w:rPr>
          <w:color w:val="000009"/>
        </w:rPr>
        <w:t xml:space="preserve">Todas as despesas necessárias à execução do objeto desta licitação, tais como: Pessoal; Obrigações Trabalhistas; Pagamentos das faturas de </w:t>
      </w:r>
      <w:r w:rsidRPr="007E5626">
        <w:rPr>
          <w:b/>
          <w:color w:val="000009"/>
        </w:rPr>
        <w:t xml:space="preserve">ENERGIA ELÉTRICA </w:t>
      </w:r>
      <w:r w:rsidRPr="007E5626">
        <w:rPr>
          <w:color w:val="000009"/>
        </w:rPr>
        <w:t xml:space="preserve">e </w:t>
      </w:r>
      <w:r w:rsidRPr="007E5626">
        <w:rPr>
          <w:b/>
          <w:color w:val="000009"/>
        </w:rPr>
        <w:t xml:space="preserve">ÁGUA </w:t>
      </w:r>
      <w:r w:rsidRPr="007E5626">
        <w:rPr>
          <w:color w:val="000009"/>
        </w:rPr>
        <w:t>as quais se fará em nome da empresa contratada até o recebimento da obra; Obrigações Previdenciárias, Fiscais, Securitárias e etc., correrão, exclusivamente, às custas do proponente vencedor.</w:t>
      </w:r>
    </w:p>
    <w:p w14:paraId="04353452"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 xml:space="preserve">Indicar o profissional </w:t>
      </w:r>
      <w:r w:rsidRPr="007E5626">
        <w:rPr>
          <w:b/>
          <w:color w:val="000009"/>
        </w:rPr>
        <w:t xml:space="preserve">“PREPOSTO” </w:t>
      </w:r>
      <w:r w:rsidRPr="007E5626">
        <w:rPr>
          <w:color w:val="000009"/>
        </w:rPr>
        <w:t>para dirigir a execução dos trabalhos.</w:t>
      </w:r>
    </w:p>
    <w:p w14:paraId="0824EB16"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 xml:space="preserve">Manter </w:t>
      </w:r>
      <w:r w:rsidRPr="007E5626">
        <w:rPr>
          <w:b/>
          <w:color w:val="000009"/>
        </w:rPr>
        <w:t xml:space="preserve">DIÁRIO DE OBRAS </w:t>
      </w:r>
      <w:r w:rsidRPr="007E5626">
        <w:rPr>
          <w:color w:val="000009"/>
        </w:rPr>
        <w:t>devidamente atualizado durante a execução da obra e PRESENTE NO CANTEIRO DE OBRAS E DE FÁCIL ACESSO PARA COM A FISCALIZAÇÃO.</w:t>
      </w:r>
    </w:p>
    <w:p w14:paraId="0B5B4E70"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b/>
          <w:color w:val="000009"/>
        </w:rPr>
        <w:t xml:space="preserve">MANTER </w:t>
      </w:r>
      <w:r w:rsidRPr="007E5626">
        <w:rPr>
          <w:color w:val="000009"/>
        </w:rPr>
        <w:t xml:space="preserve">todos os projetos, cadernos de encargos, memoriais descritivos, </w:t>
      </w:r>
      <w:proofErr w:type="spellStart"/>
      <w:r w:rsidRPr="007E5626">
        <w:rPr>
          <w:color w:val="000009"/>
        </w:rPr>
        <w:t>ARTs</w:t>
      </w:r>
      <w:proofErr w:type="spellEnd"/>
      <w:r w:rsidRPr="007E5626">
        <w:rPr>
          <w:color w:val="000009"/>
        </w:rPr>
        <w:t xml:space="preserve">, alvarás e qualquer licença e/ou autorização referente à obra, </w:t>
      </w:r>
      <w:r w:rsidRPr="007E5626">
        <w:rPr>
          <w:b/>
          <w:color w:val="000009"/>
        </w:rPr>
        <w:t>PRESENTE NO CANTEIRO E QUE SEJA DE FÁCIL ACESSO PARA COM A FISCALIZAÇÃO DE OBRAS E CONTRATOS.</w:t>
      </w:r>
    </w:p>
    <w:p w14:paraId="48DCCEF1" w14:textId="77777777" w:rsidR="0087319D" w:rsidRPr="007E5626" w:rsidRDefault="0087319D" w:rsidP="001659B4">
      <w:pPr>
        <w:pStyle w:val="PargrafodaLista"/>
        <w:numPr>
          <w:ilvl w:val="1"/>
          <w:numId w:val="5"/>
        </w:numPr>
        <w:tabs>
          <w:tab w:val="left" w:pos="709"/>
          <w:tab w:val="left" w:pos="1134"/>
        </w:tabs>
        <w:spacing w:before="120" w:line="276" w:lineRule="auto"/>
        <w:ind w:left="0" w:firstLine="426"/>
      </w:pPr>
      <w:r w:rsidRPr="007E5626">
        <w:rPr>
          <w:color w:val="000009"/>
        </w:rPr>
        <w:t>Manter e entregar a obra e seu entorno totalmente limpa.</w:t>
      </w:r>
    </w:p>
    <w:p w14:paraId="2BE0C88E" w14:textId="77777777" w:rsidR="0087319D" w:rsidRPr="007E5626" w:rsidRDefault="0087319D" w:rsidP="00A667E3">
      <w:pPr>
        <w:pStyle w:val="PargrafodaLista"/>
        <w:tabs>
          <w:tab w:val="left" w:pos="1134"/>
        </w:tabs>
        <w:spacing w:before="120" w:line="276" w:lineRule="auto"/>
        <w:ind w:left="1080"/>
        <w:rPr>
          <w:color w:val="000009"/>
        </w:rPr>
      </w:pPr>
    </w:p>
    <w:p w14:paraId="697AADB3" w14:textId="35340654" w:rsidR="0087319D" w:rsidRPr="007E5626" w:rsidRDefault="0087319D" w:rsidP="00A667E3">
      <w:pPr>
        <w:pStyle w:val="Corpodetexto"/>
        <w:spacing w:before="120" w:line="276" w:lineRule="auto"/>
        <w:ind w:firstLine="426"/>
        <w:jc w:val="both"/>
        <w:rPr>
          <w:sz w:val="22"/>
          <w:szCs w:val="22"/>
        </w:rPr>
      </w:pPr>
      <w:r w:rsidRPr="007E5626">
        <w:rPr>
          <w:color w:val="000009"/>
          <w:sz w:val="22"/>
          <w:szCs w:val="22"/>
        </w:rPr>
        <w:t xml:space="preserve">Itajaí, </w:t>
      </w:r>
      <w:r w:rsidR="00D13F67">
        <w:rPr>
          <w:color w:val="000009"/>
          <w:sz w:val="22"/>
          <w:szCs w:val="22"/>
        </w:rPr>
        <w:t>22</w:t>
      </w:r>
      <w:r w:rsidRPr="007E5626">
        <w:rPr>
          <w:color w:val="000009"/>
          <w:sz w:val="22"/>
          <w:szCs w:val="22"/>
        </w:rPr>
        <w:t xml:space="preserve"> de </w:t>
      </w:r>
      <w:r w:rsidR="0006247F">
        <w:rPr>
          <w:color w:val="000009"/>
          <w:sz w:val="22"/>
          <w:szCs w:val="22"/>
        </w:rPr>
        <w:t>março</w:t>
      </w:r>
      <w:r w:rsidR="00070124">
        <w:rPr>
          <w:color w:val="000009"/>
          <w:sz w:val="22"/>
          <w:szCs w:val="22"/>
        </w:rPr>
        <w:t xml:space="preserve"> </w:t>
      </w:r>
      <w:r w:rsidRPr="007E5626">
        <w:rPr>
          <w:color w:val="000009"/>
          <w:sz w:val="22"/>
          <w:szCs w:val="22"/>
        </w:rPr>
        <w:t>de 202</w:t>
      </w:r>
      <w:r w:rsidR="0006247F">
        <w:rPr>
          <w:color w:val="000009"/>
          <w:sz w:val="22"/>
          <w:szCs w:val="22"/>
        </w:rPr>
        <w:t>4</w:t>
      </w:r>
      <w:r w:rsidRPr="007E5626">
        <w:rPr>
          <w:color w:val="000009"/>
          <w:sz w:val="22"/>
          <w:szCs w:val="22"/>
        </w:rPr>
        <w:t>.</w:t>
      </w:r>
    </w:p>
    <w:tbl>
      <w:tblPr>
        <w:tblpPr w:leftFromText="141" w:rightFromText="141" w:vertAnchor="text" w:horzAnchor="page" w:tblpX="6766" w:tblpY="499"/>
        <w:tblW w:w="2153" w:type="dxa"/>
        <w:tblLayout w:type="fixed"/>
        <w:tblCellMar>
          <w:left w:w="0" w:type="dxa"/>
          <w:right w:w="0" w:type="dxa"/>
        </w:tblCellMar>
        <w:tblLook w:val="01E0" w:firstRow="1" w:lastRow="1" w:firstColumn="1" w:lastColumn="1" w:noHBand="0" w:noVBand="0"/>
      </w:tblPr>
      <w:tblGrid>
        <w:gridCol w:w="2153"/>
      </w:tblGrid>
      <w:tr w:rsidR="0006247F" w:rsidRPr="0006247F" w14:paraId="45FC8B12" w14:textId="77777777" w:rsidTr="0006247F">
        <w:trPr>
          <w:trHeight w:val="246"/>
        </w:trPr>
        <w:tc>
          <w:tcPr>
            <w:tcW w:w="2153" w:type="dxa"/>
            <w:shd w:val="clear" w:color="auto" w:fill="auto"/>
          </w:tcPr>
          <w:p w14:paraId="7BED7143" w14:textId="77777777" w:rsidR="0006247F" w:rsidRPr="0006247F" w:rsidRDefault="0006247F" w:rsidP="0006247F">
            <w:pPr>
              <w:pStyle w:val="TableParagraph"/>
              <w:spacing w:before="120" w:line="276" w:lineRule="auto"/>
              <w:ind w:left="0" w:firstLine="426"/>
              <w:jc w:val="center"/>
              <w:rPr>
                <w:b/>
                <w:sz w:val="20"/>
              </w:rPr>
            </w:pPr>
            <w:proofErr w:type="spellStart"/>
            <w:r w:rsidRPr="0006247F">
              <w:rPr>
                <w:b/>
                <w:color w:val="000009"/>
                <w:sz w:val="20"/>
              </w:rPr>
              <w:t>Elmir</w:t>
            </w:r>
            <w:proofErr w:type="spellEnd"/>
            <w:r w:rsidRPr="0006247F">
              <w:rPr>
                <w:b/>
                <w:color w:val="000009"/>
                <w:sz w:val="20"/>
              </w:rPr>
              <w:t xml:space="preserve"> </w:t>
            </w:r>
            <w:proofErr w:type="spellStart"/>
            <w:r w:rsidRPr="0006247F">
              <w:rPr>
                <w:b/>
                <w:color w:val="000009"/>
                <w:sz w:val="20"/>
              </w:rPr>
              <w:t>Bortolanza</w:t>
            </w:r>
            <w:proofErr w:type="spellEnd"/>
          </w:p>
          <w:p w14:paraId="5F1F11D9" w14:textId="77777777" w:rsidR="0006247F" w:rsidRPr="0006247F" w:rsidRDefault="0006247F" w:rsidP="0006247F">
            <w:pPr>
              <w:pStyle w:val="TableParagraph"/>
              <w:spacing w:before="120" w:line="276" w:lineRule="auto"/>
              <w:ind w:left="0"/>
              <w:rPr>
                <w:sz w:val="20"/>
              </w:rPr>
            </w:pPr>
            <w:r>
              <w:rPr>
                <w:color w:val="000009"/>
                <w:sz w:val="20"/>
              </w:rPr>
              <w:t xml:space="preserve">    </w:t>
            </w:r>
            <w:r w:rsidRPr="0006247F">
              <w:rPr>
                <w:color w:val="000009"/>
                <w:sz w:val="20"/>
              </w:rPr>
              <w:t>Arquiteto e Urbanista</w:t>
            </w:r>
          </w:p>
        </w:tc>
      </w:tr>
    </w:tbl>
    <w:p w14:paraId="2C465529" w14:textId="77777777" w:rsidR="0087319D" w:rsidRPr="007E5626" w:rsidRDefault="0087319D" w:rsidP="00A667E3">
      <w:pPr>
        <w:pStyle w:val="Corpodetexto"/>
        <w:spacing w:before="120" w:line="276" w:lineRule="auto"/>
        <w:ind w:firstLine="426"/>
        <w:jc w:val="both"/>
        <w:rPr>
          <w:sz w:val="22"/>
          <w:szCs w:val="22"/>
        </w:rPr>
      </w:pPr>
    </w:p>
    <w:p w14:paraId="08B3BB46" w14:textId="77777777" w:rsidR="0087319D" w:rsidRPr="007E5626" w:rsidRDefault="0087319D" w:rsidP="00A667E3">
      <w:pPr>
        <w:spacing w:before="120" w:line="276" w:lineRule="auto"/>
        <w:jc w:val="both"/>
      </w:pPr>
    </w:p>
    <w:p w14:paraId="72242FB6" w14:textId="77777777" w:rsidR="0087319D" w:rsidRPr="007E5626" w:rsidRDefault="0087319D" w:rsidP="00A667E3">
      <w:pPr>
        <w:spacing w:line="276" w:lineRule="auto"/>
      </w:pPr>
    </w:p>
    <w:p w14:paraId="601657B4" w14:textId="44002C98" w:rsidR="00080C68" w:rsidRDefault="00080C68">
      <w:pPr>
        <w:widowControl/>
      </w:pPr>
      <w:r>
        <w:br w:type="page"/>
      </w:r>
    </w:p>
    <w:p w14:paraId="45C0E6AF" w14:textId="77777777" w:rsidR="00080C68" w:rsidRDefault="00080C68" w:rsidP="00080C68">
      <w:pPr>
        <w:pStyle w:val="Corpodetexto"/>
        <w:pBdr>
          <w:top w:val="single" w:sz="4" w:space="1" w:color="000000"/>
          <w:left w:val="single" w:sz="4" w:space="4" w:color="000000"/>
          <w:bottom w:val="single" w:sz="4" w:space="1" w:color="000000"/>
          <w:right w:val="single" w:sz="4" w:space="4" w:color="000000"/>
        </w:pBdr>
        <w:shd w:val="clear" w:color="auto" w:fill="95B3D7"/>
        <w:spacing w:before="120" w:line="276" w:lineRule="auto"/>
        <w:ind w:left="1080"/>
        <w:jc w:val="both"/>
        <w:rPr>
          <w:b/>
          <w:color w:val="000009"/>
          <w:sz w:val="22"/>
          <w:szCs w:val="22"/>
        </w:rPr>
        <w:sectPr w:rsidR="00080C68" w:rsidSect="0006247F">
          <w:headerReference w:type="default" r:id="rId8"/>
          <w:footerReference w:type="default" r:id="rId9"/>
          <w:pgSz w:w="11906" w:h="16838"/>
          <w:pgMar w:top="1701" w:right="1134" w:bottom="1560" w:left="1418" w:header="561" w:footer="1140" w:gutter="0"/>
          <w:cols w:space="720"/>
          <w:formProt w:val="0"/>
          <w:docGrid w:linePitch="100" w:charSpace="8192"/>
        </w:sectPr>
      </w:pPr>
    </w:p>
    <w:tbl>
      <w:tblPr>
        <w:tblStyle w:val="Tabelacomgrade"/>
        <w:tblW w:w="13745" w:type="dxa"/>
        <w:tblLayout w:type="fixed"/>
        <w:tblLook w:val="04A0" w:firstRow="1" w:lastRow="0" w:firstColumn="1" w:lastColumn="0" w:noHBand="0" w:noVBand="1"/>
      </w:tblPr>
      <w:tblGrid>
        <w:gridCol w:w="3681"/>
        <w:gridCol w:w="1701"/>
        <w:gridCol w:w="3827"/>
        <w:gridCol w:w="4536"/>
      </w:tblGrid>
      <w:tr w:rsidR="00080C68" w:rsidRPr="00971214" w14:paraId="5527FF5D" w14:textId="77777777" w:rsidTr="00E162DF">
        <w:trPr>
          <w:trHeight w:val="536"/>
        </w:trPr>
        <w:tc>
          <w:tcPr>
            <w:tcW w:w="13745" w:type="dxa"/>
            <w:gridSpan w:val="4"/>
            <w:shd w:val="clear" w:color="auto" w:fill="B4C6E7" w:themeFill="accent1" w:themeFillTint="66"/>
            <w:vAlign w:val="center"/>
          </w:tcPr>
          <w:p w14:paraId="0E906965" w14:textId="41C48EB6" w:rsidR="00080C68" w:rsidRPr="004B00DC" w:rsidRDefault="00E162DF" w:rsidP="005F0362">
            <w:pPr>
              <w:pStyle w:val="Corpodetexto"/>
              <w:spacing w:before="120" w:line="276" w:lineRule="auto"/>
              <w:jc w:val="center"/>
              <w:rPr>
                <w:b/>
                <w:bCs/>
              </w:rPr>
            </w:pPr>
            <w:r>
              <w:rPr>
                <w:b/>
                <w:bCs/>
                <w:sz w:val="22"/>
                <w:szCs w:val="22"/>
              </w:rPr>
              <w:lastRenderedPageBreak/>
              <w:t>ANALISE</w:t>
            </w:r>
            <w:r w:rsidR="00080C68" w:rsidRPr="004B00DC">
              <w:rPr>
                <w:b/>
                <w:bCs/>
                <w:sz w:val="22"/>
                <w:szCs w:val="22"/>
              </w:rPr>
              <w:t xml:space="preserve"> DE RISCO</w:t>
            </w:r>
          </w:p>
        </w:tc>
      </w:tr>
      <w:tr w:rsidR="00891EE7" w:rsidRPr="00971214" w14:paraId="5BCD49CB" w14:textId="77777777" w:rsidTr="00CE47B7">
        <w:trPr>
          <w:trHeight w:val="806"/>
        </w:trPr>
        <w:tc>
          <w:tcPr>
            <w:tcW w:w="3681" w:type="dxa"/>
            <w:vAlign w:val="center"/>
          </w:tcPr>
          <w:p w14:paraId="3218A657" w14:textId="77777777" w:rsidR="00080C68" w:rsidRPr="00971214" w:rsidRDefault="00080C68" w:rsidP="005F0362">
            <w:pPr>
              <w:pStyle w:val="Corpodetexto"/>
              <w:spacing w:before="120" w:line="276" w:lineRule="auto"/>
              <w:jc w:val="center"/>
            </w:pPr>
            <w:r w:rsidRPr="00971214">
              <w:t>RISCO</w:t>
            </w:r>
          </w:p>
        </w:tc>
        <w:tc>
          <w:tcPr>
            <w:tcW w:w="1701" w:type="dxa"/>
            <w:vAlign w:val="center"/>
          </w:tcPr>
          <w:p w14:paraId="76B21C76" w14:textId="41174ABE" w:rsidR="00080C68" w:rsidRPr="00971214" w:rsidRDefault="00080C68" w:rsidP="005F0362">
            <w:pPr>
              <w:pStyle w:val="Corpodetexto"/>
              <w:spacing w:before="120" w:line="276" w:lineRule="auto"/>
              <w:jc w:val="center"/>
            </w:pPr>
            <w:r w:rsidRPr="00971214">
              <w:t>PROBABILIDADE</w:t>
            </w:r>
            <w:r>
              <w:t xml:space="preserve"> </w:t>
            </w:r>
            <w:r w:rsidRPr="00971214">
              <w:t>/</w:t>
            </w:r>
            <w:r>
              <w:t xml:space="preserve"> </w:t>
            </w:r>
            <w:r w:rsidRPr="00971214">
              <w:t>NÍVEL</w:t>
            </w:r>
            <w:r w:rsidR="00891EE7">
              <w:t xml:space="preserve"> DE RISCO</w:t>
            </w:r>
          </w:p>
        </w:tc>
        <w:tc>
          <w:tcPr>
            <w:tcW w:w="3827" w:type="dxa"/>
            <w:vAlign w:val="center"/>
          </w:tcPr>
          <w:p w14:paraId="29FAD84D" w14:textId="77777777" w:rsidR="00080C68" w:rsidRPr="00971214" w:rsidRDefault="00080C68" w:rsidP="005F0362">
            <w:pPr>
              <w:pStyle w:val="Corpodetexto"/>
              <w:spacing w:before="120" w:line="276" w:lineRule="auto"/>
              <w:jc w:val="center"/>
            </w:pPr>
            <w:r w:rsidRPr="00971214">
              <w:t>DANOS</w:t>
            </w:r>
          </w:p>
        </w:tc>
        <w:tc>
          <w:tcPr>
            <w:tcW w:w="4536" w:type="dxa"/>
            <w:vAlign w:val="center"/>
          </w:tcPr>
          <w:p w14:paraId="1748B826" w14:textId="3AE2F464" w:rsidR="00080C68" w:rsidRPr="00971214" w:rsidRDefault="004B00DC" w:rsidP="005F0362">
            <w:pPr>
              <w:pStyle w:val="Corpodetexto"/>
              <w:spacing w:before="120" w:line="276" w:lineRule="auto"/>
              <w:jc w:val="center"/>
            </w:pPr>
            <w:r w:rsidRPr="004B00DC">
              <w:t>AÇÕES DE CONTINGÊNCIA</w:t>
            </w:r>
          </w:p>
        </w:tc>
      </w:tr>
      <w:tr w:rsidR="00E162DF" w:rsidRPr="00971214" w14:paraId="3D1F82D8" w14:textId="77777777" w:rsidTr="00E162DF">
        <w:trPr>
          <w:trHeight w:val="567"/>
        </w:trPr>
        <w:tc>
          <w:tcPr>
            <w:tcW w:w="13745" w:type="dxa"/>
            <w:gridSpan w:val="4"/>
            <w:vAlign w:val="center"/>
          </w:tcPr>
          <w:p w14:paraId="56B6C7E5" w14:textId="57C06627" w:rsidR="00E162DF" w:rsidRPr="004B00DC" w:rsidRDefault="00E162DF" w:rsidP="00E162DF">
            <w:pPr>
              <w:pStyle w:val="Corpodetexto"/>
              <w:spacing w:before="120" w:line="276" w:lineRule="auto"/>
            </w:pPr>
            <w:r w:rsidRPr="00971214">
              <w:t>CONTRATANTE</w:t>
            </w:r>
          </w:p>
        </w:tc>
      </w:tr>
      <w:tr w:rsidR="00E162DF" w:rsidRPr="00971214" w14:paraId="67530339" w14:textId="77777777" w:rsidTr="00CE47B7">
        <w:trPr>
          <w:trHeight w:val="1701"/>
        </w:trPr>
        <w:tc>
          <w:tcPr>
            <w:tcW w:w="3681" w:type="dxa"/>
          </w:tcPr>
          <w:p w14:paraId="6D94CF3A" w14:textId="77777777" w:rsidR="00080C68" w:rsidRPr="00971214" w:rsidRDefault="00080C68" w:rsidP="005F0362">
            <w:pPr>
              <w:widowControl/>
              <w:suppressAutoHyphens w:val="0"/>
              <w:autoSpaceDE w:val="0"/>
              <w:autoSpaceDN w:val="0"/>
              <w:adjustRightInd w:val="0"/>
              <w:spacing w:line="276" w:lineRule="auto"/>
              <w:rPr>
                <w:sz w:val="20"/>
                <w:szCs w:val="20"/>
              </w:rPr>
            </w:pPr>
            <w:r w:rsidRPr="00971214">
              <w:rPr>
                <w:rFonts w:eastAsiaTheme="minorHAnsi"/>
                <w:sz w:val="20"/>
                <w:szCs w:val="20"/>
              </w:rPr>
              <w:t>Definição de exigências desnecessárias, de caráter restritivo no Edital, especialmente no que diz respeito à capacitação técnica profissional e técnico operacional da empresa.</w:t>
            </w:r>
          </w:p>
        </w:tc>
        <w:tc>
          <w:tcPr>
            <w:tcW w:w="1701" w:type="dxa"/>
          </w:tcPr>
          <w:p w14:paraId="00DEE626" w14:textId="77777777" w:rsidR="00080C68" w:rsidRPr="00971214" w:rsidRDefault="00080C68" w:rsidP="005F0362">
            <w:pPr>
              <w:pStyle w:val="Corpodetexto"/>
              <w:spacing w:before="120" w:line="276" w:lineRule="auto"/>
              <w:jc w:val="center"/>
            </w:pPr>
            <w:r w:rsidRPr="00971214">
              <w:t>BAIXO</w:t>
            </w:r>
          </w:p>
        </w:tc>
        <w:tc>
          <w:tcPr>
            <w:tcW w:w="3827" w:type="dxa"/>
          </w:tcPr>
          <w:p w14:paraId="022FFFDF"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Possibilidade de impugnações do edital na fase de seleção do fornecedor ou o certame restar deserto ou fracassado.</w:t>
            </w:r>
          </w:p>
          <w:p w14:paraId="0677CD1B"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Atrasos para início e, consequentemente, para entrega da obra.</w:t>
            </w:r>
          </w:p>
        </w:tc>
        <w:tc>
          <w:tcPr>
            <w:tcW w:w="4536" w:type="dxa"/>
          </w:tcPr>
          <w:p w14:paraId="3D044189" w14:textId="0A8E9D4E" w:rsidR="00080C68" w:rsidRPr="00971214" w:rsidRDefault="00080C68" w:rsidP="00E162DF">
            <w:pPr>
              <w:pStyle w:val="Corpodetexto"/>
              <w:numPr>
                <w:ilvl w:val="0"/>
                <w:numId w:val="17"/>
              </w:numPr>
              <w:tabs>
                <w:tab w:val="left" w:pos="281"/>
              </w:tabs>
              <w:spacing w:before="120" w:line="276" w:lineRule="auto"/>
              <w:ind w:left="31" w:firstLine="6"/>
              <w:jc w:val="both"/>
            </w:pPr>
            <w:r>
              <w:t>Em caso de impugnação, republicação do certame, com a revisão dos itens de qualificação técnica.</w:t>
            </w:r>
          </w:p>
        </w:tc>
      </w:tr>
      <w:tr w:rsidR="00891EE7" w:rsidRPr="00971214" w14:paraId="4EFDFB9D" w14:textId="77777777" w:rsidTr="00CE47B7">
        <w:trPr>
          <w:trHeight w:val="1701"/>
        </w:trPr>
        <w:tc>
          <w:tcPr>
            <w:tcW w:w="3681" w:type="dxa"/>
          </w:tcPr>
          <w:p w14:paraId="76AF9C5D" w14:textId="77777777" w:rsidR="00080C68" w:rsidRPr="00971214" w:rsidRDefault="00080C68" w:rsidP="005F0362">
            <w:pPr>
              <w:widowControl/>
              <w:suppressAutoHyphens w:val="0"/>
              <w:autoSpaceDE w:val="0"/>
              <w:autoSpaceDN w:val="0"/>
              <w:adjustRightInd w:val="0"/>
              <w:spacing w:line="276" w:lineRule="auto"/>
              <w:rPr>
                <w:sz w:val="20"/>
                <w:szCs w:val="20"/>
              </w:rPr>
            </w:pPr>
            <w:r w:rsidRPr="00971214">
              <w:rPr>
                <w:rFonts w:eastAsiaTheme="minorHAnsi"/>
                <w:sz w:val="20"/>
                <w:szCs w:val="20"/>
              </w:rPr>
              <w:t>Impugnações do Edital de licitação, por motivos diversos, principalmente os relacionados a erros de projetos e/ou orçamento estimativo.</w:t>
            </w:r>
          </w:p>
        </w:tc>
        <w:tc>
          <w:tcPr>
            <w:tcW w:w="1701" w:type="dxa"/>
          </w:tcPr>
          <w:p w14:paraId="4A0E82E3" w14:textId="77777777" w:rsidR="00080C68" w:rsidRPr="00971214" w:rsidRDefault="00080C68" w:rsidP="005F0362">
            <w:pPr>
              <w:pStyle w:val="Corpodetexto"/>
              <w:spacing w:before="120" w:line="276" w:lineRule="auto"/>
              <w:jc w:val="center"/>
            </w:pPr>
            <w:r w:rsidRPr="00971214">
              <w:t>BAIXO</w:t>
            </w:r>
          </w:p>
        </w:tc>
        <w:tc>
          <w:tcPr>
            <w:tcW w:w="3827" w:type="dxa"/>
          </w:tcPr>
          <w:p w14:paraId="29C015E8"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rsidRPr="00971214">
              <w:t>Atrasos para início e, consequentemente, para entrega da obra.</w:t>
            </w:r>
          </w:p>
        </w:tc>
        <w:tc>
          <w:tcPr>
            <w:tcW w:w="4536" w:type="dxa"/>
          </w:tcPr>
          <w:p w14:paraId="0FC233A6" w14:textId="5CBD5790" w:rsidR="004B00DC" w:rsidRDefault="004B00DC" w:rsidP="00E162DF">
            <w:pPr>
              <w:pStyle w:val="Corpodetexto"/>
              <w:numPr>
                <w:ilvl w:val="0"/>
                <w:numId w:val="17"/>
              </w:numPr>
              <w:tabs>
                <w:tab w:val="left" w:pos="281"/>
              </w:tabs>
              <w:spacing w:before="120" w:line="276" w:lineRule="auto"/>
              <w:ind w:left="31" w:firstLine="6"/>
              <w:jc w:val="both"/>
            </w:pPr>
            <w:r>
              <w:t>Em casos de impugnações por erros nos documentos técnicos, solicitar aos responsáveis técnicos que procedam com as correções.</w:t>
            </w:r>
          </w:p>
          <w:p w14:paraId="49153E25" w14:textId="284412D7" w:rsidR="00080C68" w:rsidRPr="00971214" w:rsidRDefault="004B00DC" w:rsidP="00E162DF">
            <w:pPr>
              <w:pStyle w:val="Corpodetexto"/>
              <w:numPr>
                <w:ilvl w:val="0"/>
                <w:numId w:val="17"/>
              </w:numPr>
              <w:tabs>
                <w:tab w:val="left" w:pos="281"/>
              </w:tabs>
              <w:spacing w:before="120" w:line="276" w:lineRule="auto"/>
              <w:ind w:left="31" w:firstLine="6"/>
              <w:jc w:val="both"/>
            </w:pPr>
            <w:r>
              <w:t>Republicação do Edital, com a reabertura da contagem de prazos.</w:t>
            </w:r>
          </w:p>
        </w:tc>
      </w:tr>
      <w:tr w:rsidR="00891EE7" w:rsidRPr="00971214" w14:paraId="3D17121A" w14:textId="77777777" w:rsidTr="00CE47B7">
        <w:trPr>
          <w:trHeight w:val="1701"/>
        </w:trPr>
        <w:tc>
          <w:tcPr>
            <w:tcW w:w="3681" w:type="dxa"/>
          </w:tcPr>
          <w:p w14:paraId="00AA9EA4" w14:textId="77777777" w:rsidR="00080C68" w:rsidRPr="00971214" w:rsidRDefault="00080C68" w:rsidP="005F0362">
            <w:pPr>
              <w:pStyle w:val="Corpodetexto"/>
              <w:spacing w:before="120" w:line="276" w:lineRule="auto"/>
              <w:jc w:val="both"/>
            </w:pPr>
            <w:r>
              <w:t>O certame licitatório restar deserto, caso nenhuma empresa se interesse por sua execução ou fracassado, caso nenhuma das propostas apresentadas estejam dentro dos parâmetros estimados pela Administração</w:t>
            </w:r>
          </w:p>
        </w:tc>
        <w:tc>
          <w:tcPr>
            <w:tcW w:w="1701" w:type="dxa"/>
          </w:tcPr>
          <w:p w14:paraId="2C949C92" w14:textId="77777777" w:rsidR="00080C68" w:rsidRPr="00971214" w:rsidRDefault="00080C68" w:rsidP="005F0362">
            <w:pPr>
              <w:pStyle w:val="Corpodetexto"/>
              <w:spacing w:before="120" w:line="276" w:lineRule="auto"/>
              <w:jc w:val="center"/>
            </w:pPr>
            <w:r>
              <w:t>MÉDIO</w:t>
            </w:r>
          </w:p>
        </w:tc>
        <w:tc>
          <w:tcPr>
            <w:tcW w:w="3827" w:type="dxa"/>
          </w:tcPr>
          <w:p w14:paraId="5C476036" w14:textId="77777777" w:rsidR="00080C68" w:rsidRDefault="00080C68" w:rsidP="00E162DF">
            <w:pPr>
              <w:pStyle w:val="Corpodetexto"/>
              <w:numPr>
                <w:ilvl w:val="0"/>
                <w:numId w:val="17"/>
              </w:numPr>
              <w:tabs>
                <w:tab w:val="left" w:pos="281"/>
              </w:tabs>
              <w:spacing w:before="120" w:line="276" w:lineRule="auto"/>
              <w:ind w:left="31" w:firstLine="6"/>
              <w:jc w:val="both"/>
            </w:pPr>
            <w:r>
              <w:t>Necessidade de republicação da licitação impactando no planejamento e orçamento.</w:t>
            </w:r>
          </w:p>
          <w:p w14:paraId="3942CE6C" w14:textId="77777777" w:rsidR="00080C68" w:rsidRPr="00971214" w:rsidRDefault="00080C68" w:rsidP="00E162DF">
            <w:pPr>
              <w:pStyle w:val="Corpodetexto"/>
              <w:numPr>
                <w:ilvl w:val="0"/>
                <w:numId w:val="17"/>
              </w:numPr>
              <w:tabs>
                <w:tab w:val="left" w:pos="281"/>
              </w:tabs>
              <w:spacing w:before="120" w:line="276" w:lineRule="auto"/>
              <w:ind w:left="31" w:firstLine="6"/>
              <w:jc w:val="both"/>
            </w:pPr>
            <w:r>
              <w:t>Atrasos para início e, consequentemente, para entrega da obra.</w:t>
            </w:r>
          </w:p>
        </w:tc>
        <w:tc>
          <w:tcPr>
            <w:tcW w:w="4536" w:type="dxa"/>
          </w:tcPr>
          <w:p w14:paraId="52F5DC73" w14:textId="6C06BFE0" w:rsidR="00080C68" w:rsidRDefault="004B00DC" w:rsidP="00E162DF">
            <w:pPr>
              <w:pStyle w:val="Corpodetexto"/>
              <w:numPr>
                <w:ilvl w:val="0"/>
                <w:numId w:val="17"/>
              </w:numPr>
              <w:tabs>
                <w:tab w:val="left" w:pos="281"/>
              </w:tabs>
              <w:spacing w:before="120" w:line="276" w:lineRule="auto"/>
              <w:ind w:left="31" w:firstLine="6"/>
              <w:jc w:val="both"/>
            </w:pPr>
            <w:r w:rsidRPr="004B00DC">
              <w:t>Verificar junto às empresas do ramo de atividade quais seriam os</w:t>
            </w:r>
            <w:r>
              <w:t xml:space="preserve"> </w:t>
            </w:r>
            <w:r w:rsidRPr="004B00DC">
              <w:t>motivos do desinteresse pelo serviço no caso da licitação deserta ou</w:t>
            </w:r>
            <w:r>
              <w:t xml:space="preserve"> </w:t>
            </w:r>
            <w:r w:rsidRPr="004B00DC">
              <w:t>revisão dos valores estimados no caso de licitação fracassada para</w:t>
            </w:r>
            <w:r>
              <w:t xml:space="preserve"> </w:t>
            </w:r>
            <w:r w:rsidRPr="004B00DC">
              <w:t>uma possível repetição do certame.</w:t>
            </w:r>
          </w:p>
        </w:tc>
      </w:tr>
      <w:tr w:rsidR="00891EE7" w:rsidRPr="00971214" w14:paraId="401DFBB2" w14:textId="77777777" w:rsidTr="00CE47B7">
        <w:trPr>
          <w:trHeight w:val="1701"/>
        </w:trPr>
        <w:tc>
          <w:tcPr>
            <w:tcW w:w="3681" w:type="dxa"/>
          </w:tcPr>
          <w:p w14:paraId="391E3F9F" w14:textId="77777777" w:rsidR="00080C68" w:rsidRDefault="00080C68" w:rsidP="005F0362">
            <w:pPr>
              <w:pStyle w:val="Corpodetexto"/>
              <w:spacing w:before="120" w:line="276" w:lineRule="auto"/>
              <w:jc w:val="both"/>
            </w:pPr>
            <w:r>
              <w:lastRenderedPageBreak/>
              <w:t>A empresa vencedora do certame quando convocada, não assinar o termo de contrato ou não aceitar ou retirar o instrumento equivalente.</w:t>
            </w:r>
          </w:p>
        </w:tc>
        <w:tc>
          <w:tcPr>
            <w:tcW w:w="1701" w:type="dxa"/>
          </w:tcPr>
          <w:p w14:paraId="587B77E0" w14:textId="77777777" w:rsidR="00080C68" w:rsidRDefault="00080C68" w:rsidP="005F0362">
            <w:pPr>
              <w:pStyle w:val="Corpodetexto"/>
              <w:spacing w:before="120" w:line="276" w:lineRule="auto"/>
              <w:jc w:val="center"/>
            </w:pPr>
            <w:r>
              <w:t>BAIXO</w:t>
            </w:r>
          </w:p>
        </w:tc>
        <w:tc>
          <w:tcPr>
            <w:tcW w:w="3827" w:type="dxa"/>
          </w:tcPr>
          <w:p w14:paraId="13B2A04C" w14:textId="77777777" w:rsidR="00080C68" w:rsidRDefault="00080C68" w:rsidP="00E162DF">
            <w:pPr>
              <w:pStyle w:val="Corpodetexto"/>
              <w:numPr>
                <w:ilvl w:val="0"/>
                <w:numId w:val="17"/>
              </w:numPr>
              <w:tabs>
                <w:tab w:val="left" w:pos="281"/>
              </w:tabs>
              <w:spacing w:before="120" w:line="276" w:lineRule="auto"/>
              <w:ind w:left="31" w:firstLine="6"/>
              <w:jc w:val="both"/>
            </w:pPr>
            <w:r w:rsidRPr="00506A49">
              <w:t>Atrasos para início e, consequentemente, para entrega da obra.</w:t>
            </w:r>
          </w:p>
        </w:tc>
        <w:tc>
          <w:tcPr>
            <w:tcW w:w="4536" w:type="dxa"/>
          </w:tcPr>
          <w:p w14:paraId="23A2799D" w14:textId="12573B68" w:rsidR="005F0362" w:rsidRDefault="005F0362" w:rsidP="00E162DF">
            <w:pPr>
              <w:pStyle w:val="Corpodetexto"/>
              <w:numPr>
                <w:ilvl w:val="0"/>
                <w:numId w:val="17"/>
              </w:numPr>
              <w:tabs>
                <w:tab w:val="left" w:pos="281"/>
              </w:tabs>
              <w:spacing w:before="120" w:line="276" w:lineRule="auto"/>
              <w:ind w:left="31" w:firstLine="6"/>
              <w:jc w:val="both"/>
            </w:pPr>
            <w:r>
              <w:t>Convocar os licitantes remanescentes, na ordem de classificação, para a celebração do contrato nas condições ofertadas pelo licitante vencedor.</w:t>
            </w:r>
          </w:p>
          <w:p w14:paraId="46BC47DE" w14:textId="2D246C60" w:rsidR="00080C68" w:rsidRPr="00506A49" w:rsidRDefault="005F0362" w:rsidP="00E162DF">
            <w:pPr>
              <w:pStyle w:val="Corpodetexto"/>
              <w:numPr>
                <w:ilvl w:val="0"/>
                <w:numId w:val="17"/>
              </w:numPr>
              <w:tabs>
                <w:tab w:val="left" w:pos="281"/>
              </w:tabs>
              <w:spacing w:before="120" w:line="276" w:lineRule="auto"/>
              <w:ind w:left="31" w:firstLine="6"/>
              <w:jc w:val="both"/>
            </w:pPr>
            <w:r>
              <w:t>Aplicar as sanções previstas na contratação.</w:t>
            </w:r>
          </w:p>
        </w:tc>
      </w:tr>
      <w:tr w:rsidR="00891EE7" w:rsidRPr="00971214" w14:paraId="598C6BFE" w14:textId="77777777" w:rsidTr="00CE47B7">
        <w:trPr>
          <w:trHeight w:val="1118"/>
        </w:trPr>
        <w:tc>
          <w:tcPr>
            <w:tcW w:w="3681" w:type="dxa"/>
          </w:tcPr>
          <w:p w14:paraId="594DB2A8" w14:textId="2C272C43" w:rsidR="00080C68" w:rsidRDefault="005F0362" w:rsidP="005F0362">
            <w:pPr>
              <w:pStyle w:val="Corpodetexto"/>
              <w:spacing w:before="120" w:line="276" w:lineRule="auto"/>
              <w:jc w:val="both"/>
            </w:pPr>
            <w:r w:rsidRPr="005F0362">
              <w:t>Atrasos na assinatura do contrato ou na entrega das garantias contratuais.</w:t>
            </w:r>
          </w:p>
        </w:tc>
        <w:tc>
          <w:tcPr>
            <w:tcW w:w="1701" w:type="dxa"/>
          </w:tcPr>
          <w:p w14:paraId="14CBAC74" w14:textId="61924319" w:rsidR="00080C68" w:rsidRDefault="005F0362" w:rsidP="005F0362">
            <w:pPr>
              <w:pStyle w:val="Corpodetexto"/>
              <w:spacing w:before="120" w:line="276" w:lineRule="auto"/>
              <w:jc w:val="center"/>
            </w:pPr>
            <w:r>
              <w:t>BAIXO</w:t>
            </w:r>
          </w:p>
        </w:tc>
        <w:tc>
          <w:tcPr>
            <w:tcW w:w="3827" w:type="dxa"/>
          </w:tcPr>
          <w:p w14:paraId="64A39450" w14:textId="0847B091" w:rsidR="00080C68" w:rsidRDefault="005F0362" w:rsidP="00E162DF">
            <w:pPr>
              <w:pStyle w:val="Corpodetexto"/>
              <w:numPr>
                <w:ilvl w:val="0"/>
                <w:numId w:val="17"/>
              </w:numPr>
              <w:tabs>
                <w:tab w:val="left" w:pos="281"/>
              </w:tabs>
              <w:spacing w:before="120" w:line="276" w:lineRule="auto"/>
              <w:ind w:left="31" w:firstLine="6"/>
              <w:jc w:val="both"/>
            </w:pPr>
            <w:r w:rsidRPr="005F0362">
              <w:t>Atrasos para início e, consequentemente, para entrega da obra.</w:t>
            </w:r>
          </w:p>
        </w:tc>
        <w:tc>
          <w:tcPr>
            <w:tcW w:w="4536" w:type="dxa"/>
          </w:tcPr>
          <w:p w14:paraId="727DA769" w14:textId="59DA01B9" w:rsidR="00080C68" w:rsidRDefault="005F0362" w:rsidP="00E162DF">
            <w:pPr>
              <w:pStyle w:val="Corpodetexto"/>
              <w:numPr>
                <w:ilvl w:val="0"/>
                <w:numId w:val="17"/>
              </w:numPr>
              <w:tabs>
                <w:tab w:val="left" w:pos="281"/>
              </w:tabs>
              <w:spacing w:before="120" w:line="276" w:lineRule="auto"/>
              <w:ind w:left="31" w:firstLine="6"/>
              <w:jc w:val="both"/>
            </w:pPr>
            <w:r>
              <w:t>Prever, dentre as cláusulas, sanções que contemplem esta situação.</w:t>
            </w:r>
          </w:p>
        </w:tc>
      </w:tr>
      <w:tr w:rsidR="004B00DC" w:rsidRPr="00971214" w14:paraId="64B48DE2" w14:textId="77777777" w:rsidTr="00CE47B7">
        <w:trPr>
          <w:trHeight w:val="1701"/>
        </w:trPr>
        <w:tc>
          <w:tcPr>
            <w:tcW w:w="3681" w:type="dxa"/>
          </w:tcPr>
          <w:p w14:paraId="729CF835" w14:textId="3E968AE6" w:rsidR="004B00DC" w:rsidRDefault="005F0362" w:rsidP="005F0362">
            <w:pPr>
              <w:pStyle w:val="Corpodetexto"/>
              <w:spacing w:before="120" w:line="276" w:lineRule="auto"/>
              <w:jc w:val="both"/>
            </w:pPr>
            <w:r>
              <w:t xml:space="preserve">Impossibilidade de início da obra, após a emissão da Ordem de Serviço, por restrições da Contratante (liberação do local de implantação, necessidade de execução prévia de outro serviço, interferências com outras atividades </w:t>
            </w:r>
            <w:proofErr w:type="spellStart"/>
            <w:r>
              <w:t>etc</w:t>
            </w:r>
            <w:proofErr w:type="spellEnd"/>
            <w:r>
              <w:t>).</w:t>
            </w:r>
          </w:p>
        </w:tc>
        <w:tc>
          <w:tcPr>
            <w:tcW w:w="1701" w:type="dxa"/>
          </w:tcPr>
          <w:p w14:paraId="0AEAF814" w14:textId="5CD7BDB6" w:rsidR="004B00DC" w:rsidRDefault="005F0362" w:rsidP="005F0362">
            <w:pPr>
              <w:pStyle w:val="Corpodetexto"/>
              <w:spacing w:before="120" w:line="276" w:lineRule="auto"/>
              <w:jc w:val="center"/>
            </w:pPr>
            <w:r>
              <w:t>MÉDIO</w:t>
            </w:r>
          </w:p>
        </w:tc>
        <w:tc>
          <w:tcPr>
            <w:tcW w:w="3827" w:type="dxa"/>
          </w:tcPr>
          <w:p w14:paraId="34E1F7F7" w14:textId="77777777" w:rsidR="005F0362" w:rsidRDefault="005F0362" w:rsidP="00E162DF">
            <w:pPr>
              <w:pStyle w:val="Corpodetexto"/>
              <w:numPr>
                <w:ilvl w:val="0"/>
                <w:numId w:val="17"/>
              </w:numPr>
              <w:tabs>
                <w:tab w:val="left" w:pos="281"/>
              </w:tabs>
              <w:spacing w:before="120" w:line="276" w:lineRule="auto"/>
              <w:ind w:left="31" w:firstLine="6"/>
              <w:jc w:val="both"/>
            </w:pPr>
            <w:r>
              <w:t>Atrasos para início e, consequentemente, para entrega da obra.</w:t>
            </w:r>
          </w:p>
          <w:p w14:paraId="733BBD40" w14:textId="750BA23F" w:rsidR="004B00DC" w:rsidRDefault="005F0362" w:rsidP="00E162DF">
            <w:pPr>
              <w:pStyle w:val="Corpodetexto"/>
              <w:numPr>
                <w:ilvl w:val="0"/>
                <w:numId w:val="17"/>
              </w:numPr>
              <w:tabs>
                <w:tab w:val="left" w:pos="281"/>
              </w:tabs>
              <w:spacing w:before="120" w:line="276" w:lineRule="auto"/>
              <w:ind w:left="31" w:firstLine="6"/>
              <w:jc w:val="both"/>
            </w:pPr>
            <w:r>
              <w:t>Possibilidade de aumento de custos não previstos, principalmente com mobilização e desmobilização da equipe e de equipamentos, aluguéis de estruturas para abrigar o canteiro de obras, gerenciamento de obras, dentre outros que poderão ser reclamados pela Contratada.</w:t>
            </w:r>
          </w:p>
        </w:tc>
        <w:tc>
          <w:tcPr>
            <w:tcW w:w="4536" w:type="dxa"/>
          </w:tcPr>
          <w:p w14:paraId="1911EABC" w14:textId="56016140" w:rsidR="005F0362" w:rsidRDefault="005F0362" w:rsidP="00E162DF">
            <w:pPr>
              <w:pStyle w:val="Corpodetexto"/>
              <w:numPr>
                <w:ilvl w:val="0"/>
                <w:numId w:val="17"/>
              </w:numPr>
              <w:tabs>
                <w:tab w:val="left" w:pos="281"/>
              </w:tabs>
              <w:spacing w:before="120" w:line="276" w:lineRule="auto"/>
              <w:ind w:left="31" w:firstLine="6"/>
              <w:jc w:val="both"/>
            </w:pPr>
            <w:r>
              <w:t>Suspender a emissão da Ordem de Serviço, solicitando que a Contratada não realize a mobilização até que os serviços sejam novamente liberados.</w:t>
            </w:r>
          </w:p>
          <w:p w14:paraId="55D843F9" w14:textId="33AC4323" w:rsidR="004B00DC" w:rsidRDefault="005F0362" w:rsidP="00E162DF">
            <w:pPr>
              <w:pStyle w:val="Corpodetexto"/>
              <w:numPr>
                <w:ilvl w:val="0"/>
                <w:numId w:val="17"/>
              </w:numPr>
              <w:tabs>
                <w:tab w:val="left" w:pos="281"/>
              </w:tabs>
              <w:spacing w:before="120" w:line="276" w:lineRule="auto"/>
              <w:ind w:left="31" w:firstLine="6"/>
              <w:jc w:val="both"/>
            </w:pPr>
            <w:r>
              <w:t>Verificar a necessidade de alterações contratuais para prorrogação dos prazos de execução e vigência do contrato.</w:t>
            </w:r>
          </w:p>
        </w:tc>
      </w:tr>
      <w:tr w:rsidR="004B00DC" w:rsidRPr="00971214" w14:paraId="4603C9CA" w14:textId="77777777" w:rsidTr="00CE47B7">
        <w:trPr>
          <w:trHeight w:val="1701"/>
        </w:trPr>
        <w:tc>
          <w:tcPr>
            <w:tcW w:w="3681" w:type="dxa"/>
          </w:tcPr>
          <w:p w14:paraId="4678AA68" w14:textId="021717DA" w:rsidR="004B00DC" w:rsidRDefault="00E162DF" w:rsidP="005F0362">
            <w:pPr>
              <w:pStyle w:val="Corpodetexto"/>
              <w:spacing w:before="120" w:line="276" w:lineRule="auto"/>
              <w:jc w:val="both"/>
            </w:pPr>
            <w:r w:rsidRPr="00E162DF">
              <w:t>Alterações no projeto básico/ executivo inicialmente contratados, por solicitação da Contratante.</w:t>
            </w:r>
          </w:p>
        </w:tc>
        <w:tc>
          <w:tcPr>
            <w:tcW w:w="1701" w:type="dxa"/>
          </w:tcPr>
          <w:p w14:paraId="1E2E3CB6" w14:textId="4C3DC69D" w:rsidR="004B00DC" w:rsidRDefault="00E162DF" w:rsidP="005F0362">
            <w:pPr>
              <w:pStyle w:val="Corpodetexto"/>
              <w:spacing w:before="120" w:line="276" w:lineRule="auto"/>
              <w:jc w:val="center"/>
            </w:pPr>
            <w:r>
              <w:t>BAIXO</w:t>
            </w:r>
          </w:p>
        </w:tc>
        <w:tc>
          <w:tcPr>
            <w:tcW w:w="3827" w:type="dxa"/>
          </w:tcPr>
          <w:p w14:paraId="41183368" w14:textId="77777777" w:rsidR="00E162DF" w:rsidRDefault="00E162DF" w:rsidP="00E162DF">
            <w:pPr>
              <w:pStyle w:val="Corpodetexto"/>
              <w:numPr>
                <w:ilvl w:val="0"/>
                <w:numId w:val="17"/>
              </w:numPr>
              <w:tabs>
                <w:tab w:val="left" w:pos="281"/>
              </w:tabs>
              <w:spacing w:before="120" w:line="276" w:lineRule="auto"/>
              <w:ind w:left="31" w:firstLine="6"/>
              <w:jc w:val="both"/>
            </w:pPr>
            <w:r>
              <w:t>Aumento dos custos inicialmente previstos para execução do objeto.</w:t>
            </w:r>
          </w:p>
          <w:p w14:paraId="6EDBDF4A" w14:textId="5878EAA1" w:rsidR="004B00DC" w:rsidRDefault="00E162DF" w:rsidP="00E162DF">
            <w:pPr>
              <w:pStyle w:val="Corpodetexto"/>
              <w:numPr>
                <w:ilvl w:val="0"/>
                <w:numId w:val="17"/>
              </w:numPr>
              <w:tabs>
                <w:tab w:val="left" w:pos="281"/>
              </w:tabs>
              <w:spacing w:before="120" w:line="276" w:lineRule="auto"/>
              <w:ind w:left="31" w:firstLine="6"/>
              <w:jc w:val="both"/>
            </w:pPr>
            <w:r>
              <w:t>Possibilidade da ocorrência de atrasos para entrega da obra.</w:t>
            </w:r>
          </w:p>
        </w:tc>
        <w:tc>
          <w:tcPr>
            <w:tcW w:w="4536" w:type="dxa"/>
          </w:tcPr>
          <w:p w14:paraId="04121D89" w14:textId="0176E463" w:rsidR="004B00DC" w:rsidRDefault="00E162DF" w:rsidP="00C137DF">
            <w:pPr>
              <w:pStyle w:val="Corpodetexto"/>
              <w:numPr>
                <w:ilvl w:val="0"/>
                <w:numId w:val="17"/>
              </w:numPr>
              <w:tabs>
                <w:tab w:val="left" w:pos="281"/>
              </w:tabs>
              <w:spacing w:before="120" w:line="276" w:lineRule="auto"/>
              <w:ind w:left="31" w:firstLine="6"/>
              <w:jc w:val="both"/>
            </w:pPr>
            <w:r>
              <w:t>Analise do pedido, verificação da viabilidade e revisão do escopo da contratação, para que se realize uma possível alteração/contratual de prazo e/ou financeira, a ser analisada no caso concreto.</w:t>
            </w:r>
          </w:p>
        </w:tc>
      </w:tr>
      <w:tr w:rsidR="00891EE7" w:rsidRPr="00971214" w14:paraId="25B87C73" w14:textId="77777777" w:rsidTr="00CE47B7">
        <w:trPr>
          <w:trHeight w:val="1701"/>
        </w:trPr>
        <w:tc>
          <w:tcPr>
            <w:tcW w:w="3681" w:type="dxa"/>
          </w:tcPr>
          <w:p w14:paraId="2C01B7B2" w14:textId="4B6C31DE" w:rsidR="00891EE7" w:rsidRPr="00E162DF" w:rsidRDefault="00891EE7" w:rsidP="00891EE7">
            <w:pPr>
              <w:pStyle w:val="Corpodetexto"/>
              <w:spacing w:before="120" w:line="276" w:lineRule="auto"/>
              <w:jc w:val="both"/>
            </w:pPr>
            <w:r>
              <w:lastRenderedPageBreak/>
              <w:t>Identificação de falhas ou omissões em qualquer das peças, orçamentos, plantas, especificações ou memoriais que compõe a contratação, que sejam relevantes.</w:t>
            </w:r>
          </w:p>
        </w:tc>
        <w:tc>
          <w:tcPr>
            <w:tcW w:w="1701" w:type="dxa"/>
          </w:tcPr>
          <w:p w14:paraId="58F0E46E" w14:textId="1502F097" w:rsidR="00891EE7" w:rsidRDefault="00891EE7" w:rsidP="005F0362">
            <w:pPr>
              <w:pStyle w:val="Corpodetexto"/>
              <w:spacing w:before="120" w:line="276" w:lineRule="auto"/>
              <w:jc w:val="center"/>
            </w:pPr>
            <w:r>
              <w:t>ALTO</w:t>
            </w:r>
          </w:p>
        </w:tc>
        <w:tc>
          <w:tcPr>
            <w:tcW w:w="3827" w:type="dxa"/>
          </w:tcPr>
          <w:p w14:paraId="2C7835B7" w14:textId="582DE714" w:rsidR="00891EE7" w:rsidRPr="00272CA2" w:rsidRDefault="00891EE7" w:rsidP="00891EE7">
            <w:pPr>
              <w:pStyle w:val="Corpodetexto"/>
              <w:numPr>
                <w:ilvl w:val="0"/>
                <w:numId w:val="17"/>
              </w:numPr>
              <w:tabs>
                <w:tab w:val="left" w:pos="281"/>
              </w:tabs>
              <w:spacing w:before="120" w:line="276" w:lineRule="auto"/>
              <w:ind w:left="31" w:firstLine="6"/>
              <w:jc w:val="both"/>
            </w:pPr>
            <w:r w:rsidRPr="00272CA2">
              <w:t>Alteração dos custos e/ou prazos inicialmente previstos para execução da obra.</w:t>
            </w:r>
          </w:p>
        </w:tc>
        <w:tc>
          <w:tcPr>
            <w:tcW w:w="4536" w:type="dxa"/>
          </w:tcPr>
          <w:p w14:paraId="1AB17A96" w14:textId="6A43249B" w:rsidR="00891EE7" w:rsidRPr="00272CA2" w:rsidRDefault="00891EE7" w:rsidP="00476AD6">
            <w:pPr>
              <w:pStyle w:val="Corpodetexto"/>
              <w:numPr>
                <w:ilvl w:val="0"/>
                <w:numId w:val="17"/>
              </w:numPr>
              <w:tabs>
                <w:tab w:val="left" w:pos="281"/>
              </w:tabs>
              <w:spacing w:before="120" w:line="276" w:lineRule="auto"/>
              <w:ind w:left="31" w:firstLine="6"/>
              <w:jc w:val="both"/>
            </w:pPr>
            <w:r w:rsidRPr="00272CA2">
              <w:t>Após avaliação da Fiscalização Técnica do Contrato e desde que sejam atendidas as prerrogativas para aditivos por falhas, encaminhar a proposta de alteração contratual à autoridade competente.</w:t>
            </w:r>
          </w:p>
        </w:tc>
      </w:tr>
      <w:tr w:rsidR="00476AD6" w:rsidRPr="00971214" w14:paraId="4FF5C812" w14:textId="77777777" w:rsidTr="00CE47B7">
        <w:trPr>
          <w:trHeight w:val="1701"/>
        </w:trPr>
        <w:tc>
          <w:tcPr>
            <w:tcW w:w="3681" w:type="dxa"/>
          </w:tcPr>
          <w:p w14:paraId="40AC654B" w14:textId="766B66DB" w:rsidR="00476AD6" w:rsidRDefault="00476AD6" w:rsidP="00476AD6">
            <w:pPr>
              <w:pStyle w:val="Corpodetexto"/>
              <w:spacing w:before="120" w:line="276" w:lineRule="auto"/>
              <w:jc w:val="both"/>
            </w:pPr>
            <w:r>
              <w:t>Alteração da legislação, regulamentos e normas que causem alterações no projeto inicialmente contratado.</w:t>
            </w:r>
          </w:p>
        </w:tc>
        <w:tc>
          <w:tcPr>
            <w:tcW w:w="1701" w:type="dxa"/>
          </w:tcPr>
          <w:p w14:paraId="30B6D559" w14:textId="4CBDB513" w:rsidR="00476AD6" w:rsidRDefault="00476AD6" w:rsidP="005F0362">
            <w:pPr>
              <w:pStyle w:val="Corpodetexto"/>
              <w:spacing w:before="120" w:line="276" w:lineRule="auto"/>
              <w:jc w:val="center"/>
            </w:pPr>
            <w:r>
              <w:t>BAIXO</w:t>
            </w:r>
          </w:p>
        </w:tc>
        <w:tc>
          <w:tcPr>
            <w:tcW w:w="3827" w:type="dxa"/>
          </w:tcPr>
          <w:p w14:paraId="71238EC5" w14:textId="1DB9D087" w:rsidR="00476AD6" w:rsidRPr="00272CA2" w:rsidRDefault="00476AD6" w:rsidP="00891EE7">
            <w:pPr>
              <w:pStyle w:val="Corpodetexto"/>
              <w:numPr>
                <w:ilvl w:val="0"/>
                <w:numId w:val="17"/>
              </w:numPr>
              <w:tabs>
                <w:tab w:val="left" w:pos="281"/>
              </w:tabs>
              <w:spacing w:before="120" w:line="276" w:lineRule="auto"/>
              <w:ind w:left="31" w:firstLine="6"/>
              <w:jc w:val="both"/>
            </w:pPr>
            <w:r w:rsidRPr="00272CA2">
              <w:rPr>
                <w:rFonts w:eastAsiaTheme="minorHAnsi"/>
              </w:rPr>
              <w:t>Alteração dos custos e/ou prazos inicialmente previstos para execução da obra.</w:t>
            </w:r>
          </w:p>
        </w:tc>
        <w:tc>
          <w:tcPr>
            <w:tcW w:w="4536" w:type="dxa"/>
          </w:tcPr>
          <w:p w14:paraId="232D00E6" w14:textId="77777777" w:rsidR="00476AD6" w:rsidRPr="00272CA2" w:rsidRDefault="00476AD6" w:rsidP="00476AD6">
            <w:pPr>
              <w:pStyle w:val="Corpodetexto"/>
              <w:numPr>
                <w:ilvl w:val="0"/>
                <w:numId w:val="17"/>
              </w:numPr>
              <w:tabs>
                <w:tab w:val="left" w:pos="281"/>
              </w:tabs>
              <w:spacing w:before="120" w:line="276" w:lineRule="auto"/>
              <w:ind w:left="31" w:firstLine="6"/>
              <w:jc w:val="both"/>
            </w:pPr>
            <w:r w:rsidRPr="00272CA2">
              <w:t>Revisão do escopo da contratação, realizando-se uma alteração</w:t>
            </w:r>
          </w:p>
          <w:p w14:paraId="7C291ACB" w14:textId="10884555" w:rsidR="00476AD6" w:rsidRPr="00272CA2" w:rsidRDefault="00476AD6" w:rsidP="00476AD6">
            <w:pPr>
              <w:pStyle w:val="Corpodetexto"/>
              <w:numPr>
                <w:ilvl w:val="0"/>
                <w:numId w:val="17"/>
              </w:numPr>
              <w:tabs>
                <w:tab w:val="left" w:pos="281"/>
              </w:tabs>
              <w:spacing w:before="120" w:line="276" w:lineRule="auto"/>
              <w:ind w:left="31" w:firstLine="6"/>
              <w:jc w:val="both"/>
            </w:pPr>
            <w:r w:rsidRPr="00272CA2">
              <w:t>contratual de prazo e/ou financeira, a ser analisada no caso concreto.</w:t>
            </w:r>
          </w:p>
        </w:tc>
      </w:tr>
      <w:tr w:rsidR="00E162DF" w:rsidRPr="00971214" w14:paraId="0F9F6B44" w14:textId="77777777" w:rsidTr="00E162DF">
        <w:trPr>
          <w:trHeight w:val="567"/>
        </w:trPr>
        <w:tc>
          <w:tcPr>
            <w:tcW w:w="13745" w:type="dxa"/>
            <w:gridSpan w:val="4"/>
            <w:vAlign w:val="center"/>
          </w:tcPr>
          <w:p w14:paraId="4B301B98" w14:textId="19578F5C" w:rsidR="00E162DF" w:rsidRDefault="00E162DF" w:rsidP="00C137DF">
            <w:pPr>
              <w:pStyle w:val="Corpodetexto"/>
              <w:tabs>
                <w:tab w:val="left" w:pos="281"/>
              </w:tabs>
              <w:spacing w:before="120" w:line="276" w:lineRule="auto"/>
              <w:ind w:left="31" w:firstLine="6"/>
              <w:jc w:val="both"/>
            </w:pPr>
            <w:r>
              <w:t>CONTRATADA</w:t>
            </w:r>
          </w:p>
        </w:tc>
      </w:tr>
      <w:tr w:rsidR="00E162DF" w:rsidRPr="00971214" w14:paraId="382966C5" w14:textId="77777777" w:rsidTr="00CE47B7">
        <w:trPr>
          <w:trHeight w:val="1701"/>
        </w:trPr>
        <w:tc>
          <w:tcPr>
            <w:tcW w:w="3681" w:type="dxa"/>
          </w:tcPr>
          <w:p w14:paraId="71E2C965" w14:textId="6C16B842" w:rsidR="00E162DF" w:rsidRPr="00E162DF" w:rsidRDefault="00C137DF" w:rsidP="0096509F">
            <w:pPr>
              <w:pStyle w:val="Corpodetexto"/>
              <w:spacing w:before="120" w:line="276" w:lineRule="auto"/>
              <w:jc w:val="both"/>
            </w:pPr>
            <w:r>
              <w:t>Identificação de falhas ou omissões em qualquer das peças, orçamentos, plantas, especificações ou memoriais que compõe a contratação, que sejam irrelevante</w:t>
            </w:r>
            <w:r w:rsidR="0096509F">
              <w:t>s ou em que a obrigação de fazer pela Contratada esteja expressamente estipulada no instrumento convocatório e/ou seus anexos</w:t>
            </w:r>
          </w:p>
        </w:tc>
        <w:tc>
          <w:tcPr>
            <w:tcW w:w="1701" w:type="dxa"/>
          </w:tcPr>
          <w:p w14:paraId="245522A7" w14:textId="08B69D2E" w:rsidR="00E162DF" w:rsidRDefault="00C137DF" w:rsidP="005F0362">
            <w:pPr>
              <w:pStyle w:val="Corpodetexto"/>
              <w:spacing w:before="120" w:line="276" w:lineRule="auto"/>
              <w:jc w:val="center"/>
            </w:pPr>
            <w:r>
              <w:t>MÉDIO</w:t>
            </w:r>
          </w:p>
        </w:tc>
        <w:tc>
          <w:tcPr>
            <w:tcW w:w="3827" w:type="dxa"/>
          </w:tcPr>
          <w:p w14:paraId="711F16FD" w14:textId="6742FBD2" w:rsidR="00E162DF" w:rsidRDefault="00C137DF" w:rsidP="00E162DF">
            <w:pPr>
              <w:pStyle w:val="Corpodetexto"/>
              <w:numPr>
                <w:ilvl w:val="0"/>
                <w:numId w:val="17"/>
              </w:numPr>
              <w:tabs>
                <w:tab w:val="left" w:pos="281"/>
              </w:tabs>
              <w:spacing w:before="120" w:line="276" w:lineRule="auto"/>
              <w:ind w:left="31" w:firstLine="6"/>
              <w:jc w:val="both"/>
            </w:pPr>
            <w:r w:rsidRPr="00C137DF">
              <w:t>Alteração dos custos e/ou prazos inicialmente previstos para execução da obra.</w:t>
            </w:r>
          </w:p>
        </w:tc>
        <w:tc>
          <w:tcPr>
            <w:tcW w:w="4536" w:type="dxa"/>
          </w:tcPr>
          <w:p w14:paraId="6E7D0463" w14:textId="77777777" w:rsidR="00E162DF" w:rsidRDefault="00C137DF" w:rsidP="00030BD4">
            <w:pPr>
              <w:pStyle w:val="Corpodetexto"/>
              <w:numPr>
                <w:ilvl w:val="0"/>
                <w:numId w:val="17"/>
              </w:numPr>
              <w:tabs>
                <w:tab w:val="left" w:pos="281"/>
              </w:tabs>
              <w:spacing w:before="120" w:line="276" w:lineRule="auto"/>
              <w:ind w:left="31" w:firstLine="6"/>
              <w:jc w:val="both"/>
            </w:pPr>
            <w:r>
              <w:t>Caso a Contratada venha requerer tais valores com alterações não justificáveis, a alteração contratual deverá ser negada pela fiscalização.</w:t>
            </w:r>
          </w:p>
          <w:p w14:paraId="50C1DC33" w14:textId="02F91D17" w:rsidR="00C137DF" w:rsidRDefault="00C137DF" w:rsidP="00030BD4">
            <w:pPr>
              <w:pStyle w:val="Corpodetexto"/>
              <w:numPr>
                <w:ilvl w:val="0"/>
                <w:numId w:val="17"/>
              </w:numPr>
              <w:tabs>
                <w:tab w:val="left" w:pos="281"/>
              </w:tabs>
              <w:spacing w:before="120" w:line="276" w:lineRule="auto"/>
              <w:ind w:left="31" w:firstLine="6"/>
              <w:jc w:val="both"/>
            </w:pPr>
            <w:r>
              <w:t>Prever, dentre as cláusulas, que tais custos serão absorvidos pela Contratada.</w:t>
            </w:r>
          </w:p>
        </w:tc>
      </w:tr>
      <w:tr w:rsidR="00E162DF" w:rsidRPr="00971214" w14:paraId="5C87EA84" w14:textId="77777777" w:rsidTr="00CE47B7">
        <w:trPr>
          <w:trHeight w:val="1701"/>
        </w:trPr>
        <w:tc>
          <w:tcPr>
            <w:tcW w:w="3681" w:type="dxa"/>
          </w:tcPr>
          <w:p w14:paraId="27587008" w14:textId="1B85AB01" w:rsidR="00E162DF" w:rsidRPr="00E162DF" w:rsidRDefault="00030BD4" w:rsidP="00030BD4">
            <w:pPr>
              <w:pStyle w:val="Corpodetexto"/>
              <w:spacing w:before="120" w:line="276" w:lineRule="auto"/>
              <w:jc w:val="both"/>
            </w:pPr>
            <w:r>
              <w:t xml:space="preserve">Diferença entre os quantitativos da planilha de orçamento e os quantitativos que serão efetivamente executados na obra, devido </w:t>
            </w:r>
            <w:proofErr w:type="spellStart"/>
            <w:r>
              <w:t>a</w:t>
            </w:r>
            <w:proofErr w:type="spellEnd"/>
            <w:r>
              <w:t xml:space="preserve"> incertezas inerentes ao objeto ou a alguns serviços que compõe o objeto.</w:t>
            </w:r>
          </w:p>
        </w:tc>
        <w:tc>
          <w:tcPr>
            <w:tcW w:w="1701" w:type="dxa"/>
          </w:tcPr>
          <w:p w14:paraId="06CE9BEE" w14:textId="2C4FA9C6" w:rsidR="00E162DF" w:rsidRDefault="00030BD4" w:rsidP="005F0362">
            <w:pPr>
              <w:pStyle w:val="Corpodetexto"/>
              <w:spacing w:before="120" w:line="276" w:lineRule="auto"/>
              <w:jc w:val="center"/>
            </w:pPr>
            <w:r>
              <w:t>BAIXO</w:t>
            </w:r>
          </w:p>
        </w:tc>
        <w:tc>
          <w:tcPr>
            <w:tcW w:w="3827" w:type="dxa"/>
          </w:tcPr>
          <w:p w14:paraId="3F40B5B4" w14:textId="4A8FD44D" w:rsidR="00E162DF" w:rsidRDefault="00030BD4" w:rsidP="00E30934">
            <w:pPr>
              <w:pStyle w:val="Corpodetexto"/>
              <w:numPr>
                <w:ilvl w:val="0"/>
                <w:numId w:val="17"/>
              </w:numPr>
              <w:tabs>
                <w:tab w:val="left" w:pos="281"/>
              </w:tabs>
              <w:spacing w:before="120" w:line="276" w:lineRule="auto"/>
              <w:ind w:left="31" w:firstLine="6"/>
              <w:jc w:val="both"/>
            </w:pPr>
            <w:r w:rsidRPr="00030BD4">
              <w:t>Alteração dos custos e/ou prazos inicialmente previstos para execução da obra.</w:t>
            </w:r>
          </w:p>
        </w:tc>
        <w:tc>
          <w:tcPr>
            <w:tcW w:w="4536" w:type="dxa"/>
          </w:tcPr>
          <w:p w14:paraId="308795BB" w14:textId="7D00A010" w:rsidR="00E162DF" w:rsidRDefault="00030BD4" w:rsidP="00030BD4">
            <w:pPr>
              <w:pStyle w:val="Corpodetexto"/>
              <w:numPr>
                <w:ilvl w:val="0"/>
                <w:numId w:val="17"/>
              </w:numPr>
              <w:tabs>
                <w:tab w:val="left" w:pos="281"/>
              </w:tabs>
              <w:spacing w:before="120" w:line="276" w:lineRule="auto"/>
              <w:ind w:left="31" w:firstLine="6"/>
              <w:jc w:val="both"/>
            </w:pPr>
            <w:r>
              <w:t>Para as obras contratadas no regime de empreitada por preço global, a remuneração da contratada será após a execução de cada etapa, previamente definida no cronograma físico-financeiro. As medições de campo das quantidades realizadas devem ser precisas apenas o suficiente para definir o percentual executado.</w:t>
            </w:r>
          </w:p>
        </w:tc>
      </w:tr>
      <w:tr w:rsidR="00E162DF" w:rsidRPr="00971214" w14:paraId="35C6753F" w14:textId="77777777" w:rsidTr="00CE47B7">
        <w:trPr>
          <w:trHeight w:val="1701"/>
        </w:trPr>
        <w:tc>
          <w:tcPr>
            <w:tcW w:w="3681" w:type="dxa"/>
          </w:tcPr>
          <w:p w14:paraId="653CC402" w14:textId="36A055F4" w:rsidR="00E162DF" w:rsidRPr="00E162DF" w:rsidRDefault="00030BD4" w:rsidP="005F0362">
            <w:pPr>
              <w:pStyle w:val="Corpodetexto"/>
              <w:spacing w:before="120" w:line="276" w:lineRule="auto"/>
              <w:jc w:val="both"/>
            </w:pPr>
            <w:r w:rsidRPr="00030BD4">
              <w:lastRenderedPageBreak/>
              <w:t>Preços de insumos que compõe a execução do objeto abaixo do preço de mercado.</w:t>
            </w:r>
          </w:p>
        </w:tc>
        <w:tc>
          <w:tcPr>
            <w:tcW w:w="1701" w:type="dxa"/>
          </w:tcPr>
          <w:p w14:paraId="67387CCE" w14:textId="3C49E49F" w:rsidR="00E162DF" w:rsidRDefault="00030BD4" w:rsidP="005F0362">
            <w:pPr>
              <w:pStyle w:val="Corpodetexto"/>
              <w:spacing w:before="120" w:line="276" w:lineRule="auto"/>
              <w:jc w:val="center"/>
            </w:pPr>
            <w:r>
              <w:t>BAIXO</w:t>
            </w:r>
          </w:p>
        </w:tc>
        <w:tc>
          <w:tcPr>
            <w:tcW w:w="3827" w:type="dxa"/>
          </w:tcPr>
          <w:p w14:paraId="7D18E33E" w14:textId="74F8210C" w:rsidR="00E162DF" w:rsidRDefault="00030BD4" w:rsidP="00E30934">
            <w:pPr>
              <w:pStyle w:val="Corpodetexto"/>
              <w:numPr>
                <w:ilvl w:val="0"/>
                <w:numId w:val="17"/>
              </w:numPr>
              <w:tabs>
                <w:tab w:val="left" w:pos="281"/>
              </w:tabs>
              <w:spacing w:before="120" w:line="276" w:lineRule="auto"/>
              <w:ind w:left="31" w:firstLine="6"/>
              <w:jc w:val="both"/>
            </w:pPr>
            <w:r w:rsidRPr="00030BD4">
              <w:t>Alteração dos custos inicialmente previstos para execução da obra.</w:t>
            </w:r>
          </w:p>
        </w:tc>
        <w:tc>
          <w:tcPr>
            <w:tcW w:w="4536" w:type="dxa"/>
          </w:tcPr>
          <w:p w14:paraId="3ED2BDC1" w14:textId="5C5239D7" w:rsidR="00E162DF" w:rsidRDefault="00030BD4" w:rsidP="00792965">
            <w:pPr>
              <w:pStyle w:val="Corpodetexto"/>
              <w:numPr>
                <w:ilvl w:val="0"/>
                <w:numId w:val="17"/>
              </w:numPr>
              <w:tabs>
                <w:tab w:val="left" w:pos="281"/>
              </w:tabs>
              <w:spacing w:before="120" w:line="276" w:lineRule="auto"/>
              <w:ind w:left="31" w:firstLine="6"/>
              <w:jc w:val="both"/>
            </w:pPr>
            <w:r>
              <w:t>Caso a Contratada venha requerer tais valores, a mesma deverá seguir as prerrogativas do contrato com referência a Reajustes e Reequilíbrios a serem analisadas pela fiscalização e DLC.</w:t>
            </w:r>
          </w:p>
        </w:tc>
      </w:tr>
      <w:tr w:rsidR="00CE47B7" w:rsidRPr="00971214" w14:paraId="5178C1DA" w14:textId="77777777" w:rsidTr="00CE47B7">
        <w:trPr>
          <w:trHeight w:val="1701"/>
        </w:trPr>
        <w:tc>
          <w:tcPr>
            <w:tcW w:w="3681" w:type="dxa"/>
          </w:tcPr>
          <w:p w14:paraId="7BAD20FA" w14:textId="77B9A9BE" w:rsidR="00CE47B7" w:rsidRDefault="00CE47B7" w:rsidP="00CE47B7">
            <w:pPr>
              <w:pStyle w:val="Corpodetexto"/>
              <w:spacing w:before="120" w:line="276" w:lineRule="auto"/>
              <w:jc w:val="both"/>
            </w:pPr>
            <w:r>
              <w:t>Descumprimento das obrigações trabalhistas, previdenciárias e com FGTS pela Contratada.</w:t>
            </w:r>
            <w:r>
              <w:tab/>
            </w:r>
            <w:r>
              <w:tab/>
            </w:r>
          </w:p>
          <w:p w14:paraId="7870D985" w14:textId="19BF5302" w:rsidR="00CE47B7" w:rsidRPr="00030BD4" w:rsidRDefault="00CE47B7" w:rsidP="00CE47B7">
            <w:pPr>
              <w:pStyle w:val="Corpodetexto"/>
              <w:spacing w:before="120" w:line="276" w:lineRule="auto"/>
              <w:jc w:val="both"/>
            </w:pPr>
          </w:p>
        </w:tc>
        <w:tc>
          <w:tcPr>
            <w:tcW w:w="1701" w:type="dxa"/>
          </w:tcPr>
          <w:p w14:paraId="1C55ACE5" w14:textId="755761BD" w:rsidR="00CE47B7" w:rsidRDefault="00792965" w:rsidP="005F0362">
            <w:pPr>
              <w:pStyle w:val="Corpodetexto"/>
              <w:spacing w:before="120" w:line="276" w:lineRule="auto"/>
              <w:jc w:val="center"/>
            </w:pPr>
            <w:r>
              <w:t>MÉDIO</w:t>
            </w:r>
          </w:p>
        </w:tc>
        <w:tc>
          <w:tcPr>
            <w:tcW w:w="3827" w:type="dxa"/>
          </w:tcPr>
          <w:p w14:paraId="63D851D7" w14:textId="77777777" w:rsidR="00CE47B7" w:rsidRDefault="00CE47B7" w:rsidP="00CE47B7">
            <w:pPr>
              <w:pStyle w:val="Corpodetexto"/>
              <w:numPr>
                <w:ilvl w:val="0"/>
                <w:numId w:val="17"/>
              </w:numPr>
              <w:tabs>
                <w:tab w:val="left" w:pos="281"/>
              </w:tabs>
              <w:spacing w:before="120" w:line="276" w:lineRule="auto"/>
              <w:jc w:val="both"/>
            </w:pPr>
            <w:r>
              <w:t>Prejuízo aos trabalhadores alocados na execução do objeto.</w:t>
            </w:r>
          </w:p>
          <w:p w14:paraId="1DD67E1F" w14:textId="7C8211B6" w:rsidR="00CE47B7" w:rsidRPr="00030BD4" w:rsidRDefault="00CE47B7" w:rsidP="00CE47B7">
            <w:pPr>
              <w:pStyle w:val="Corpodetexto"/>
              <w:numPr>
                <w:ilvl w:val="0"/>
                <w:numId w:val="17"/>
              </w:numPr>
              <w:tabs>
                <w:tab w:val="left" w:pos="281"/>
              </w:tabs>
              <w:spacing w:before="120" w:line="276" w:lineRule="auto"/>
              <w:jc w:val="both"/>
            </w:pPr>
            <w:r>
              <w:t>Não recebimento de medições em caso de impossibilidade de emissão de Certidões Negativas ou documentos contábeis solicitados pela SEFAZ para liquidação de notas</w:t>
            </w:r>
          </w:p>
        </w:tc>
        <w:tc>
          <w:tcPr>
            <w:tcW w:w="4536" w:type="dxa"/>
          </w:tcPr>
          <w:p w14:paraId="5BE04493" w14:textId="28B1E259" w:rsidR="00792965" w:rsidRDefault="00792965" w:rsidP="00792965">
            <w:pPr>
              <w:pStyle w:val="Corpodetexto"/>
              <w:tabs>
                <w:tab w:val="left" w:pos="281"/>
              </w:tabs>
              <w:spacing w:before="120" w:line="276" w:lineRule="auto"/>
              <w:ind w:left="31" w:firstLine="6"/>
              <w:jc w:val="both"/>
            </w:pPr>
            <w:r>
              <w:t>•</w:t>
            </w:r>
            <w:r>
              <w:tab/>
              <w:t>Prever, dentre as cláusulas, a responsabilidade exclusiva da Contratada sobre o pagamento das obrigações trabalhistas, previdenciárias e com FGTS.</w:t>
            </w:r>
          </w:p>
          <w:p w14:paraId="48B13631" w14:textId="45B394DE" w:rsidR="00CE47B7" w:rsidRDefault="00792965" w:rsidP="00792965">
            <w:pPr>
              <w:pStyle w:val="Corpodetexto"/>
              <w:tabs>
                <w:tab w:val="left" w:pos="281"/>
              </w:tabs>
              <w:spacing w:before="120" w:line="276" w:lineRule="auto"/>
              <w:ind w:left="31" w:firstLine="6"/>
              <w:jc w:val="both"/>
            </w:pPr>
            <w:r>
              <w:t>•</w:t>
            </w:r>
            <w:r>
              <w:tab/>
              <w:t>Prever, dentre as cláusulas, sanções que contemplem esta situação.</w:t>
            </w:r>
          </w:p>
        </w:tc>
      </w:tr>
      <w:tr w:rsidR="00E162DF" w:rsidRPr="00971214" w14:paraId="7EF1D108" w14:textId="77777777" w:rsidTr="00CE47B7">
        <w:trPr>
          <w:trHeight w:val="1701"/>
        </w:trPr>
        <w:tc>
          <w:tcPr>
            <w:tcW w:w="3681" w:type="dxa"/>
          </w:tcPr>
          <w:p w14:paraId="198CCD74" w14:textId="02192DC0" w:rsidR="00E162DF" w:rsidRPr="00E162DF" w:rsidRDefault="00E42DB3" w:rsidP="00E42DB3">
            <w:pPr>
              <w:pStyle w:val="Corpodetexto"/>
              <w:spacing w:before="120" w:line="276" w:lineRule="auto"/>
              <w:jc w:val="both"/>
            </w:pPr>
            <w:r>
              <w:t>Execução dos serviços com qualidade abaixo da especificada na contratação e/ou em desacordo com normas técnicas e legislações vigentes.</w:t>
            </w:r>
          </w:p>
        </w:tc>
        <w:tc>
          <w:tcPr>
            <w:tcW w:w="1701" w:type="dxa"/>
          </w:tcPr>
          <w:p w14:paraId="49B28D44" w14:textId="532F84C3" w:rsidR="00E162DF" w:rsidRDefault="00E42DB3" w:rsidP="005F0362">
            <w:pPr>
              <w:pStyle w:val="Corpodetexto"/>
              <w:spacing w:before="120" w:line="276" w:lineRule="auto"/>
              <w:jc w:val="center"/>
            </w:pPr>
            <w:r>
              <w:t>ALTO</w:t>
            </w:r>
          </w:p>
        </w:tc>
        <w:tc>
          <w:tcPr>
            <w:tcW w:w="3827" w:type="dxa"/>
          </w:tcPr>
          <w:p w14:paraId="03BFDBCA" w14:textId="77777777" w:rsidR="00E42DB3" w:rsidRDefault="00E42DB3" w:rsidP="00E30934">
            <w:pPr>
              <w:pStyle w:val="Corpodetexto"/>
              <w:numPr>
                <w:ilvl w:val="0"/>
                <w:numId w:val="17"/>
              </w:numPr>
              <w:tabs>
                <w:tab w:val="left" w:pos="281"/>
              </w:tabs>
              <w:spacing w:before="120" w:line="276" w:lineRule="auto"/>
              <w:ind w:left="31" w:firstLine="6"/>
              <w:jc w:val="both"/>
            </w:pPr>
            <w:r>
              <w:t>Alteração dos custos inicialmente previstos para execução da obra.</w:t>
            </w:r>
          </w:p>
          <w:p w14:paraId="61E25765" w14:textId="725F92A5" w:rsidR="00E162DF" w:rsidRDefault="00E42DB3" w:rsidP="00E30934">
            <w:pPr>
              <w:pStyle w:val="Corpodetexto"/>
              <w:numPr>
                <w:ilvl w:val="0"/>
                <w:numId w:val="17"/>
              </w:numPr>
              <w:tabs>
                <w:tab w:val="left" w:pos="281"/>
              </w:tabs>
              <w:spacing w:before="120" w:line="276" w:lineRule="auto"/>
              <w:ind w:left="31" w:firstLine="6"/>
              <w:jc w:val="both"/>
            </w:pPr>
            <w:r>
              <w:t>Atrasos para conclusão da obra decorrentes da necessidade de refazimento de serviços.</w:t>
            </w:r>
          </w:p>
        </w:tc>
        <w:tc>
          <w:tcPr>
            <w:tcW w:w="4536" w:type="dxa"/>
          </w:tcPr>
          <w:p w14:paraId="62CEC0E3" w14:textId="2F5D3C53" w:rsidR="00E42DB3" w:rsidRDefault="00E42DB3" w:rsidP="00792965">
            <w:pPr>
              <w:pStyle w:val="Corpodetexto"/>
              <w:numPr>
                <w:ilvl w:val="0"/>
                <w:numId w:val="17"/>
              </w:numPr>
              <w:tabs>
                <w:tab w:val="left" w:pos="281"/>
              </w:tabs>
              <w:spacing w:before="120" w:line="276" w:lineRule="auto"/>
              <w:ind w:left="31" w:firstLine="6"/>
              <w:jc w:val="both"/>
            </w:pPr>
            <w:r>
              <w:t xml:space="preserve">Fiscalizar continuamente a execução dos serviços, realizando visitas in loco. </w:t>
            </w:r>
          </w:p>
          <w:p w14:paraId="56E70831" w14:textId="47AE5E4D" w:rsidR="00E42DB3" w:rsidRDefault="00E42DB3" w:rsidP="00792965">
            <w:pPr>
              <w:pStyle w:val="Corpodetexto"/>
              <w:numPr>
                <w:ilvl w:val="0"/>
                <w:numId w:val="17"/>
              </w:numPr>
              <w:tabs>
                <w:tab w:val="left" w:pos="281"/>
              </w:tabs>
              <w:spacing w:before="120" w:line="276" w:lineRule="auto"/>
              <w:ind w:left="31" w:firstLine="6"/>
              <w:jc w:val="both"/>
            </w:pPr>
            <w:r>
              <w:t>Notificar prontamente a Contratada sempre que verificada a necessidade de correção de algum serviço já executado.</w:t>
            </w:r>
          </w:p>
          <w:p w14:paraId="433FBAE6" w14:textId="7832221B" w:rsidR="00E162DF" w:rsidRDefault="00E42DB3" w:rsidP="00792965">
            <w:pPr>
              <w:pStyle w:val="Corpodetexto"/>
              <w:numPr>
                <w:ilvl w:val="0"/>
                <w:numId w:val="17"/>
              </w:numPr>
              <w:tabs>
                <w:tab w:val="left" w:pos="281"/>
              </w:tabs>
              <w:spacing w:before="120" w:line="276" w:lineRule="auto"/>
              <w:ind w:left="31" w:firstLine="6"/>
              <w:jc w:val="both"/>
            </w:pPr>
            <w:r>
              <w:t>Aplicação das sanções previstas na contratação.</w:t>
            </w:r>
          </w:p>
        </w:tc>
      </w:tr>
      <w:tr w:rsidR="00E162DF" w:rsidRPr="00971214" w14:paraId="735DEDA1" w14:textId="77777777" w:rsidTr="00CE47B7">
        <w:trPr>
          <w:trHeight w:val="1701"/>
        </w:trPr>
        <w:tc>
          <w:tcPr>
            <w:tcW w:w="3681" w:type="dxa"/>
          </w:tcPr>
          <w:p w14:paraId="1DED2B0D" w14:textId="7DF31DC5" w:rsidR="00E162DF" w:rsidRPr="00E162DF" w:rsidRDefault="00272CA2" w:rsidP="005F0362">
            <w:pPr>
              <w:pStyle w:val="Corpodetexto"/>
              <w:spacing w:before="120" w:line="276" w:lineRule="auto"/>
              <w:jc w:val="both"/>
            </w:pPr>
            <w:r w:rsidRPr="00272CA2">
              <w:t>Ocorrência de acidentes de trabalho durante a execução dos serviços.</w:t>
            </w:r>
          </w:p>
        </w:tc>
        <w:tc>
          <w:tcPr>
            <w:tcW w:w="1701" w:type="dxa"/>
          </w:tcPr>
          <w:p w14:paraId="2E99510A" w14:textId="64ADB5FF" w:rsidR="00E162DF" w:rsidRDefault="00272CA2" w:rsidP="005F0362">
            <w:pPr>
              <w:pStyle w:val="Corpodetexto"/>
              <w:spacing w:before="120" w:line="276" w:lineRule="auto"/>
              <w:jc w:val="center"/>
            </w:pPr>
            <w:r>
              <w:t>BAIXO</w:t>
            </w:r>
          </w:p>
        </w:tc>
        <w:tc>
          <w:tcPr>
            <w:tcW w:w="3827" w:type="dxa"/>
          </w:tcPr>
          <w:p w14:paraId="4AC6B2C4" w14:textId="3DB83132" w:rsidR="00E162DF" w:rsidRDefault="00E30934" w:rsidP="00E30934">
            <w:pPr>
              <w:pStyle w:val="Corpodetexto"/>
              <w:numPr>
                <w:ilvl w:val="0"/>
                <w:numId w:val="17"/>
              </w:numPr>
              <w:tabs>
                <w:tab w:val="left" w:pos="281"/>
              </w:tabs>
              <w:spacing w:before="120" w:line="276" w:lineRule="auto"/>
              <w:ind w:left="31" w:firstLine="6"/>
              <w:jc w:val="both"/>
            </w:pPr>
            <w:r>
              <w:t>Prejuízos ao trabalhador com a ocorrência de lesão corporal ou perturbação funcional que causa a morte ou a perda ou redução, permanente ou temporária, da capacidade para o trabalho.</w:t>
            </w:r>
          </w:p>
        </w:tc>
        <w:tc>
          <w:tcPr>
            <w:tcW w:w="4536" w:type="dxa"/>
          </w:tcPr>
          <w:p w14:paraId="363693B1" w14:textId="67977567" w:rsidR="00E30934" w:rsidRDefault="00E30934" w:rsidP="00E30934">
            <w:pPr>
              <w:pStyle w:val="Corpodetexto"/>
              <w:numPr>
                <w:ilvl w:val="0"/>
                <w:numId w:val="17"/>
              </w:numPr>
              <w:tabs>
                <w:tab w:val="left" w:pos="281"/>
              </w:tabs>
              <w:spacing w:before="120" w:line="276" w:lineRule="auto"/>
              <w:ind w:left="31" w:firstLine="6"/>
              <w:jc w:val="both"/>
            </w:pPr>
            <w:r>
              <w:t>Prever, dentre as cláusulas, que a Contratada deverá responder por qualquer acidente de trabalho na execução dos serviços</w:t>
            </w:r>
            <w:r w:rsidR="00B112FF">
              <w:t xml:space="preserve"> e c</w:t>
            </w:r>
            <w:r>
              <w:t>umprir as Normas Regulamentadoras de Segurança no Trabalho.</w:t>
            </w:r>
          </w:p>
          <w:p w14:paraId="3D5D9C13" w14:textId="2784F6D7" w:rsidR="00E30934" w:rsidRDefault="00E30934" w:rsidP="00E30934">
            <w:pPr>
              <w:pStyle w:val="Corpodetexto"/>
              <w:numPr>
                <w:ilvl w:val="0"/>
                <w:numId w:val="17"/>
              </w:numPr>
              <w:tabs>
                <w:tab w:val="left" w:pos="281"/>
              </w:tabs>
              <w:spacing w:before="120" w:line="276" w:lineRule="auto"/>
              <w:ind w:left="31" w:firstLine="6"/>
              <w:jc w:val="both"/>
            </w:pPr>
            <w:r>
              <w:t>Avaliar, durante as visitas rotineiras da equipe de fiscalização, as condições do canteiro de obras, verificando a utilização de Equipamentos de Proteção Individual e a instalação de Equipamentos de Proteção Coletiva.</w:t>
            </w:r>
          </w:p>
          <w:p w14:paraId="14A48C7C" w14:textId="50D2B009" w:rsidR="00E30934" w:rsidRDefault="00E30934" w:rsidP="00E30934">
            <w:pPr>
              <w:pStyle w:val="Corpodetexto"/>
              <w:numPr>
                <w:ilvl w:val="0"/>
                <w:numId w:val="17"/>
              </w:numPr>
              <w:tabs>
                <w:tab w:val="left" w:pos="281"/>
              </w:tabs>
              <w:spacing w:before="120" w:line="276" w:lineRule="auto"/>
              <w:ind w:left="31" w:firstLine="6"/>
              <w:jc w:val="both"/>
            </w:pPr>
            <w:r>
              <w:lastRenderedPageBreak/>
              <w:t>Notificar a Contratada, caso sejam verificadas irregularidades em relação às normas de segurança no trabalho.</w:t>
            </w:r>
          </w:p>
          <w:p w14:paraId="43C4E3A4" w14:textId="48DB003A" w:rsidR="00E162DF" w:rsidRDefault="00E30934" w:rsidP="00E30934">
            <w:pPr>
              <w:pStyle w:val="Corpodetexto"/>
              <w:numPr>
                <w:ilvl w:val="0"/>
                <w:numId w:val="17"/>
              </w:numPr>
              <w:tabs>
                <w:tab w:val="left" w:pos="281"/>
              </w:tabs>
              <w:spacing w:before="120" w:line="276" w:lineRule="auto"/>
              <w:ind w:left="31" w:firstLine="6"/>
              <w:jc w:val="both"/>
            </w:pPr>
            <w:r>
              <w:t>Em caso de acidentes, solicitar que a Contratada realize os procedimentos administrativos necessários junto aos órgãos competentes e encaminhe à fiscalização a Comunicação de Acidente de Trabalho (CAT) registrada junto à Previdência Social.</w:t>
            </w:r>
          </w:p>
        </w:tc>
      </w:tr>
      <w:tr w:rsidR="00E162DF" w:rsidRPr="00971214" w14:paraId="4575DFA6" w14:textId="77777777" w:rsidTr="00CE47B7">
        <w:trPr>
          <w:trHeight w:val="1701"/>
        </w:trPr>
        <w:tc>
          <w:tcPr>
            <w:tcW w:w="3681" w:type="dxa"/>
          </w:tcPr>
          <w:p w14:paraId="75723EA2" w14:textId="0E7E42BA" w:rsidR="00E162DF" w:rsidRPr="00E162DF" w:rsidRDefault="00E30934" w:rsidP="005F0362">
            <w:pPr>
              <w:pStyle w:val="Corpodetexto"/>
              <w:spacing w:before="120" w:line="276" w:lineRule="auto"/>
              <w:jc w:val="both"/>
            </w:pPr>
            <w:r w:rsidRPr="00E30934">
              <w:lastRenderedPageBreak/>
              <w:t>Ocorrência de roubos e furtos na obra.</w:t>
            </w:r>
          </w:p>
        </w:tc>
        <w:tc>
          <w:tcPr>
            <w:tcW w:w="1701" w:type="dxa"/>
          </w:tcPr>
          <w:p w14:paraId="3AD9C483" w14:textId="0E29E508" w:rsidR="00E162DF" w:rsidRDefault="00E30934" w:rsidP="005F0362">
            <w:pPr>
              <w:pStyle w:val="Corpodetexto"/>
              <w:spacing w:before="120" w:line="276" w:lineRule="auto"/>
              <w:jc w:val="center"/>
            </w:pPr>
            <w:r>
              <w:t>BAIXO</w:t>
            </w:r>
          </w:p>
        </w:tc>
        <w:tc>
          <w:tcPr>
            <w:tcW w:w="3827" w:type="dxa"/>
          </w:tcPr>
          <w:p w14:paraId="4F54B293" w14:textId="48B84352" w:rsidR="00E162DF" w:rsidRDefault="00E30934" w:rsidP="00B112FF">
            <w:pPr>
              <w:pStyle w:val="Corpodetexto"/>
              <w:numPr>
                <w:ilvl w:val="0"/>
                <w:numId w:val="17"/>
              </w:numPr>
              <w:tabs>
                <w:tab w:val="left" w:pos="281"/>
              </w:tabs>
              <w:spacing w:before="120" w:line="276" w:lineRule="auto"/>
              <w:ind w:left="31" w:firstLine="6"/>
              <w:jc w:val="both"/>
            </w:pPr>
            <w:r w:rsidRPr="00E30934">
              <w:t>Prejuízos e aumento dos custos inicialmente previstos para execução da obra.</w:t>
            </w:r>
          </w:p>
        </w:tc>
        <w:tc>
          <w:tcPr>
            <w:tcW w:w="4536" w:type="dxa"/>
          </w:tcPr>
          <w:p w14:paraId="7F539B33" w14:textId="1B3F3858" w:rsidR="00E162DF" w:rsidRDefault="00E30934" w:rsidP="00B112FF">
            <w:pPr>
              <w:pStyle w:val="Corpodetexto"/>
              <w:numPr>
                <w:ilvl w:val="0"/>
                <w:numId w:val="17"/>
              </w:numPr>
              <w:tabs>
                <w:tab w:val="left" w:pos="281"/>
              </w:tabs>
              <w:spacing w:before="120" w:line="276" w:lineRule="auto"/>
              <w:ind w:left="31" w:firstLine="6"/>
              <w:jc w:val="both"/>
            </w:pPr>
            <w:r>
              <w:t>Prever, dentre as cláusulas, que a Contratada deverá manter vigilância da obra e se responsabilizará pelos danos e prejuízos oriundos de roubos e furtos.</w:t>
            </w:r>
          </w:p>
        </w:tc>
      </w:tr>
      <w:tr w:rsidR="00B112FF" w:rsidRPr="00971214" w14:paraId="32860119" w14:textId="77777777" w:rsidTr="00CE47B7">
        <w:trPr>
          <w:trHeight w:val="1701"/>
        </w:trPr>
        <w:tc>
          <w:tcPr>
            <w:tcW w:w="3681" w:type="dxa"/>
          </w:tcPr>
          <w:p w14:paraId="7C5C4666" w14:textId="50C2E56C" w:rsidR="00B112FF" w:rsidRPr="00E30934" w:rsidRDefault="00B112FF" w:rsidP="00B112FF">
            <w:pPr>
              <w:pStyle w:val="Corpodetexto"/>
              <w:spacing w:before="120" w:line="276" w:lineRule="auto"/>
              <w:jc w:val="both"/>
            </w:pPr>
            <w:r>
              <w:t>Prejuízos decorrentes de incêndios, alagamentos da obra ou outros decorrentes de fenômenos climáticos</w:t>
            </w:r>
          </w:p>
        </w:tc>
        <w:tc>
          <w:tcPr>
            <w:tcW w:w="1701" w:type="dxa"/>
          </w:tcPr>
          <w:p w14:paraId="7B05A845" w14:textId="04ED7A20" w:rsidR="00B112FF" w:rsidRDefault="00B112FF" w:rsidP="005F0362">
            <w:pPr>
              <w:pStyle w:val="Corpodetexto"/>
              <w:spacing w:before="120" w:line="276" w:lineRule="auto"/>
              <w:jc w:val="center"/>
            </w:pPr>
            <w:r>
              <w:t>BAIXO</w:t>
            </w:r>
          </w:p>
        </w:tc>
        <w:tc>
          <w:tcPr>
            <w:tcW w:w="3827" w:type="dxa"/>
          </w:tcPr>
          <w:p w14:paraId="0F0675B5" w14:textId="77777777" w:rsidR="00B112FF" w:rsidRDefault="00B112FF" w:rsidP="00B112FF">
            <w:pPr>
              <w:pStyle w:val="Corpodetexto"/>
              <w:numPr>
                <w:ilvl w:val="0"/>
                <w:numId w:val="17"/>
              </w:numPr>
              <w:tabs>
                <w:tab w:val="left" w:pos="281"/>
              </w:tabs>
              <w:spacing w:before="120" w:line="276" w:lineRule="auto"/>
              <w:ind w:left="31" w:firstLine="6"/>
              <w:jc w:val="both"/>
            </w:pPr>
            <w:r>
              <w:t>Alteração dos custos inicialmente previstos para execução da obra.</w:t>
            </w:r>
          </w:p>
          <w:p w14:paraId="23154A97" w14:textId="05DE5FD9" w:rsidR="00B112FF" w:rsidRPr="00E30934" w:rsidRDefault="00B112FF" w:rsidP="00B112FF">
            <w:pPr>
              <w:pStyle w:val="Corpodetexto"/>
              <w:numPr>
                <w:ilvl w:val="0"/>
                <w:numId w:val="17"/>
              </w:numPr>
              <w:tabs>
                <w:tab w:val="left" w:pos="281"/>
              </w:tabs>
              <w:spacing w:before="120" w:line="276" w:lineRule="auto"/>
              <w:ind w:left="31" w:firstLine="6"/>
              <w:jc w:val="both"/>
            </w:pPr>
            <w:r>
              <w:t>Atrasos na execução do objeto</w:t>
            </w:r>
          </w:p>
        </w:tc>
        <w:tc>
          <w:tcPr>
            <w:tcW w:w="4536" w:type="dxa"/>
          </w:tcPr>
          <w:p w14:paraId="551D535C" w14:textId="387FDCB1" w:rsidR="00B112FF" w:rsidRDefault="00B112FF" w:rsidP="00B112FF">
            <w:pPr>
              <w:pStyle w:val="Corpodetexto"/>
              <w:numPr>
                <w:ilvl w:val="0"/>
                <w:numId w:val="17"/>
              </w:numPr>
              <w:tabs>
                <w:tab w:val="left" w:pos="281"/>
              </w:tabs>
              <w:spacing w:before="120" w:line="276" w:lineRule="auto"/>
              <w:ind w:left="31" w:firstLine="6"/>
              <w:jc w:val="both"/>
            </w:pPr>
            <w:r>
              <w:t>Prever, dentre as cláusulas do Projeto Básico, que a Contratada arcará com os prejuízos decorrentes de incêndios, alagamentos da obra ou outros decorrentes de fenômenos climáticos.</w:t>
            </w:r>
          </w:p>
          <w:p w14:paraId="02DB4F83" w14:textId="4844E543" w:rsidR="00B112FF" w:rsidRDefault="00B112FF" w:rsidP="00B112FF">
            <w:pPr>
              <w:pStyle w:val="Corpodetexto"/>
              <w:numPr>
                <w:ilvl w:val="0"/>
                <w:numId w:val="17"/>
              </w:numPr>
              <w:tabs>
                <w:tab w:val="left" w:pos="281"/>
              </w:tabs>
              <w:spacing w:before="120" w:line="276" w:lineRule="auto"/>
              <w:ind w:left="31" w:firstLine="6"/>
              <w:jc w:val="both"/>
            </w:pPr>
            <w:r>
              <w:t>Solicitar que a Contratada providencie os reparos necessários para entrega do objeto nas condições inicialmente previstas na contratação.</w:t>
            </w:r>
          </w:p>
        </w:tc>
      </w:tr>
      <w:tr w:rsidR="00E30934" w:rsidRPr="00971214" w14:paraId="2A38D0A6" w14:textId="77777777" w:rsidTr="00E30934">
        <w:trPr>
          <w:trHeight w:val="638"/>
        </w:trPr>
        <w:tc>
          <w:tcPr>
            <w:tcW w:w="13745" w:type="dxa"/>
            <w:gridSpan w:val="4"/>
            <w:vAlign w:val="center"/>
          </w:tcPr>
          <w:p w14:paraId="3A7B60AE" w14:textId="49A7E840" w:rsidR="00E30934" w:rsidRDefault="00E30934" w:rsidP="00E30934">
            <w:pPr>
              <w:pStyle w:val="Corpodetexto"/>
              <w:tabs>
                <w:tab w:val="left" w:pos="281"/>
              </w:tabs>
              <w:spacing w:before="120" w:line="276" w:lineRule="auto"/>
              <w:ind w:left="37"/>
              <w:jc w:val="both"/>
            </w:pPr>
            <w:r>
              <w:t>COMPARTILHADO (CONTRATANTE/CONTRATADA)</w:t>
            </w:r>
          </w:p>
        </w:tc>
      </w:tr>
      <w:tr w:rsidR="00E30934" w:rsidRPr="00971214" w14:paraId="51689ACE" w14:textId="77777777" w:rsidTr="00CE47B7">
        <w:trPr>
          <w:trHeight w:val="1701"/>
        </w:trPr>
        <w:tc>
          <w:tcPr>
            <w:tcW w:w="3681" w:type="dxa"/>
          </w:tcPr>
          <w:p w14:paraId="06EF89A2" w14:textId="651A260A" w:rsidR="00E30934" w:rsidRPr="00E162DF" w:rsidRDefault="00B112FF" w:rsidP="005F0362">
            <w:pPr>
              <w:pStyle w:val="Corpodetexto"/>
              <w:spacing w:before="120" w:line="276" w:lineRule="auto"/>
              <w:jc w:val="both"/>
            </w:pPr>
            <w:r w:rsidRPr="00B112FF">
              <w:t>Atrasos da obra decorrentes de chuvas ou outros eventos climáticos e ambientais.</w:t>
            </w:r>
          </w:p>
        </w:tc>
        <w:tc>
          <w:tcPr>
            <w:tcW w:w="1701" w:type="dxa"/>
          </w:tcPr>
          <w:p w14:paraId="2E7FBA4F" w14:textId="7C4B94F5" w:rsidR="00E30934" w:rsidRDefault="00B112FF" w:rsidP="005F0362">
            <w:pPr>
              <w:pStyle w:val="Corpodetexto"/>
              <w:spacing w:before="120" w:line="276" w:lineRule="auto"/>
              <w:jc w:val="center"/>
            </w:pPr>
            <w:r>
              <w:t>MÉDIO</w:t>
            </w:r>
          </w:p>
        </w:tc>
        <w:tc>
          <w:tcPr>
            <w:tcW w:w="3827" w:type="dxa"/>
          </w:tcPr>
          <w:p w14:paraId="751B33D9" w14:textId="028F501B" w:rsidR="00E30934" w:rsidRDefault="00B112FF" w:rsidP="00E162DF">
            <w:pPr>
              <w:pStyle w:val="Corpodetexto"/>
              <w:numPr>
                <w:ilvl w:val="0"/>
                <w:numId w:val="17"/>
              </w:numPr>
              <w:tabs>
                <w:tab w:val="left" w:pos="281"/>
              </w:tabs>
              <w:spacing w:before="120" w:line="276" w:lineRule="auto"/>
              <w:ind w:left="31" w:firstLine="6"/>
              <w:jc w:val="both"/>
            </w:pPr>
            <w:r w:rsidRPr="00B112FF">
              <w:t>Atrasos para entrega da obra.</w:t>
            </w:r>
          </w:p>
        </w:tc>
        <w:tc>
          <w:tcPr>
            <w:tcW w:w="4536" w:type="dxa"/>
          </w:tcPr>
          <w:p w14:paraId="2FA11327" w14:textId="66333D2A" w:rsidR="00E30934" w:rsidRDefault="00B112FF" w:rsidP="00B112FF">
            <w:pPr>
              <w:pStyle w:val="Corpodetexto"/>
              <w:numPr>
                <w:ilvl w:val="0"/>
                <w:numId w:val="17"/>
              </w:numPr>
              <w:tabs>
                <w:tab w:val="left" w:pos="281"/>
              </w:tabs>
              <w:spacing w:before="120" w:line="276" w:lineRule="auto"/>
              <w:ind w:left="0" w:firstLine="29"/>
              <w:jc w:val="both"/>
            </w:pPr>
            <w:r>
              <w:t>Avaliar, caso seja solicitada prorrogação do prazo de execução do objeto pela Contratada, se as chuvas ocorridas preenchem os requisitos de excepcionalidade. Em caso afirmativo, realizar a prorrogação do prazo de execução. Caso contrário, avaliar a necessidade de prorrogação da vigência contratual.</w:t>
            </w:r>
          </w:p>
        </w:tc>
      </w:tr>
    </w:tbl>
    <w:p w14:paraId="6081E24D" w14:textId="77777777" w:rsidR="00B112FF" w:rsidRDefault="00B112FF" w:rsidP="00B112FF">
      <w:pPr>
        <w:pStyle w:val="Corpodetexto"/>
        <w:spacing w:before="120" w:line="276" w:lineRule="auto"/>
        <w:jc w:val="both"/>
        <w:rPr>
          <w:sz w:val="22"/>
          <w:szCs w:val="22"/>
        </w:rPr>
        <w:sectPr w:rsidR="00B112FF" w:rsidSect="00B112FF">
          <w:pgSz w:w="16838" w:h="11906" w:orient="landscape"/>
          <w:pgMar w:top="1418" w:right="1701" w:bottom="1134" w:left="1701" w:header="561" w:footer="1140" w:gutter="0"/>
          <w:cols w:space="720"/>
          <w:formProt w:val="0"/>
          <w:docGrid w:linePitch="100" w:charSpace="8192"/>
        </w:sectPr>
      </w:pPr>
    </w:p>
    <w:p w14:paraId="280EAF19" w14:textId="77777777" w:rsidR="00506A49" w:rsidRDefault="00506A49" w:rsidP="00B112FF">
      <w:pPr>
        <w:tabs>
          <w:tab w:val="left" w:pos="802"/>
          <w:tab w:val="left" w:pos="993"/>
        </w:tabs>
        <w:spacing w:before="120" w:line="276" w:lineRule="auto"/>
      </w:pPr>
    </w:p>
    <w:sectPr w:rsidR="00506A49" w:rsidSect="00603733">
      <w:pgSz w:w="11906" w:h="16838"/>
      <w:pgMar w:top="1701" w:right="1134" w:bottom="1702" w:left="1418" w:header="561" w:footer="11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6912C" w14:textId="77777777" w:rsidR="001D743A" w:rsidRDefault="00991879">
      <w:r>
        <w:separator/>
      </w:r>
    </w:p>
  </w:endnote>
  <w:endnote w:type="continuationSeparator" w:id="0">
    <w:p w14:paraId="661AD9D5" w14:textId="77777777" w:rsidR="001D743A" w:rsidRDefault="0099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D052F" w14:textId="77777777" w:rsidR="00C668FA" w:rsidRDefault="00991879">
    <w:pPr>
      <w:pStyle w:val="Corpodetexto"/>
      <w:spacing w:line="9" w:lineRule="auto"/>
    </w:pPr>
    <w:r>
      <w:rPr>
        <w:noProof/>
        <w:lang w:eastAsia="pt-BR"/>
      </w:rPr>
      <mc:AlternateContent>
        <mc:Choice Requires="wps">
          <w:drawing>
            <wp:anchor distT="0" distB="0" distL="0" distR="0" simplePos="0" relativeHeight="40" behindDoc="1" locked="0" layoutInCell="0" allowOverlap="1" wp14:anchorId="0EA2BB2D" wp14:editId="13F3713C">
              <wp:simplePos x="0" y="0"/>
              <wp:positionH relativeFrom="page">
                <wp:posOffset>4331335</wp:posOffset>
              </wp:positionH>
              <wp:positionV relativeFrom="page">
                <wp:posOffset>9830435</wp:posOffset>
              </wp:positionV>
              <wp:extent cx="2526030" cy="675005"/>
              <wp:effectExtent l="0" t="0" r="0" b="0"/>
              <wp:wrapNone/>
              <wp:docPr id="4" name="Quadro22"/>
              <wp:cNvGraphicFramePr/>
              <a:graphic xmlns:a="http://schemas.openxmlformats.org/drawingml/2006/main">
                <a:graphicData uri="http://schemas.microsoft.com/office/word/2010/wordprocessingShape">
                  <wps:wsp>
                    <wps:cNvSpPr/>
                    <wps:spPr>
                      <a:xfrm>
                        <a:off x="0" y="0"/>
                        <a:ext cx="2525400" cy="674280"/>
                      </a:xfrm>
                      <a:prstGeom prst="rect">
                        <a:avLst/>
                      </a:prstGeom>
                      <a:noFill/>
                      <a:ln w="0">
                        <a:noFill/>
                      </a:ln>
                    </wps:spPr>
                    <wps:style>
                      <a:lnRef idx="0">
                        <a:scrgbClr r="0" g="0" b="0"/>
                      </a:lnRef>
                      <a:fillRef idx="0">
                        <a:scrgbClr r="0" g="0" b="0"/>
                      </a:fillRef>
                      <a:effectRef idx="0">
                        <a:scrgbClr r="0" g="0" b="0"/>
                      </a:effectRef>
                      <a:fontRef idx="minor"/>
                    </wps:style>
                    <wps:txbx>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E7455D">
                          <w:pPr>
                            <w:pStyle w:val="Contedodoquadro"/>
                            <w:spacing w:line="195" w:lineRule="exact"/>
                            <w:ind w:right="23"/>
                            <w:jc w:val="right"/>
                          </w:pPr>
                          <w:hyperlink r:id="rId1">
                            <w:r w:rsidR="00991879">
                              <w:rPr>
                                <w:rFonts w:ascii="Calibri" w:hAnsi="Calibri"/>
                                <w:color w:val="000009"/>
                                <w:sz w:val="16"/>
                              </w:rPr>
                              <w:t>die@edu.itajai.sc.gov.br</w:t>
                            </w:r>
                          </w:hyperlink>
                        </w:p>
                      </w:txbxContent>
                    </wps:txbx>
                    <wps:bodyPr lIns="0" tIns="0" rIns="0" bIns="0">
                      <a:noAutofit/>
                    </wps:bodyPr>
                  </wps:wsp>
                </a:graphicData>
              </a:graphic>
            </wp:anchor>
          </w:drawing>
        </mc:Choice>
        <mc:Fallback>
          <w:pict>
            <v:rect w14:anchorId="0EA2BB2D" id="Quadro22" o:spid="_x0000_s1034" style="position:absolute;margin-left:341.05pt;margin-top:774.05pt;width:198.9pt;height:53.15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" o:allowincell="f" filled="f" stroked="f" strokeweight="0">
              <v:textbox inset="0,0,0,0">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F70AE9">
                    <w:pPr>
                      <w:pStyle w:val="Contedodoquadro"/>
                      <w:spacing w:line="195" w:lineRule="exact"/>
                      <w:ind w:right="23"/>
                      <w:jc w:val="right"/>
                    </w:pPr>
                    <w:hyperlink r:id="rId2">
                      <w:r w:rsidR="00991879">
                        <w:rPr>
                          <w:rFonts w:ascii="Calibri" w:hAnsi="Calibri"/>
                          <w:color w:val="000009"/>
                          <w:sz w:val="16"/>
                        </w:rPr>
                        <w:t>die@edu.itajai.sc.gov.br</w:t>
                      </w:r>
                    </w:hyperlink>
                  </w:p>
                </w:txbxContent>
              </v:textbox>
              <w10:wrap anchorx="page" anchory="page"/>
            </v:rect>
          </w:pict>
        </mc:Fallback>
      </mc:AlternateContent>
    </w:r>
    <w:r>
      <w:rPr>
        <w:noProof/>
        <w:lang w:eastAsia="pt-BR"/>
      </w:rPr>
      <w:drawing>
        <wp:anchor distT="0" distB="0" distL="0" distR="0" simplePos="0" relativeHeight="21" behindDoc="1" locked="0" layoutInCell="0" allowOverlap="1" wp14:anchorId="7D4BD400" wp14:editId="6110EF98">
          <wp:simplePos x="0" y="0"/>
          <wp:positionH relativeFrom="page">
            <wp:posOffset>1079500</wp:posOffset>
          </wp:positionH>
          <wp:positionV relativeFrom="page">
            <wp:posOffset>9903460</wp:posOffset>
          </wp:positionV>
          <wp:extent cx="1762125" cy="583565"/>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3"/>
                  <a:stretch>
                    <a:fillRect/>
                  </a:stretch>
                </pic:blipFill>
                <pic:spPr bwMode="auto">
                  <a:xfrm>
                    <a:off x="0" y="0"/>
                    <a:ext cx="1762125" cy="5835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75338" w14:textId="77777777" w:rsidR="001D743A" w:rsidRDefault="00991879">
      <w:r>
        <w:separator/>
      </w:r>
    </w:p>
  </w:footnote>
  <w:footnote w:type="continuationSeparator" w:id="0">
    <w:p w14:paraId="695A4B6A" w14:textId="77777777" w:rsidR="001D743A" w:rsidRDefault="0099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23E2" w14:textId="77777777" w:rsidR="00C668FA" w:rsidRDefault="00991879">
    <w:pPr>
      <w:pStyle w:val="Corpodetexto"/>
      <w:spacing w:line="9" w:lineRule="auto"/>
    </w:pPr>
    <w:r>
      <w:rPr>
        <w:noProof/>
        <w:lang w:eastAsia="pt-BR"/>
      </w:rPr>
      <w:drawing>
        <wp:anchor distT="0" distB="0" distL="0" distR="0" simplePos="0" relativeHeight="11" behindDoc="1" locked="0" layoutInCell="0" allowOverlap="1" wp14:anchorId="554A9CA8" wp14:editId="1C66BCBC">
          <wp:simplePos x="0" y="0"/>
          <wp:positionH relativeFrom="margin">
            <wp:align>center</wp:align>
          </wp:positionH>
          <wp:positionV relativeFrom="page">
            <wp:posOffset>196215</wp:posOffset>
          </wp:positionV>
          <wp:extent cx="2036445" cy="555625"/>
          <wp:effectExtent l="0" t="0" r="190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7"/>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E45"/>
    <w:multiLevelType w:val="multilevel"/>
    <w:tmpl w:val="0F406792"/>
    <w:lvl w:ilvl="0">
      <w:start w:val="1"/>
      <w:numFmt w:val="bullet"/>
      <w:lvlText w:val=""/>
      <w:lvlJc w:val="left"/>
      <w:pPr>
        <w:ind w:left="360" w:hanging="360"/>
      </w:pPr>
      <w:rPr>
        <w:rFonts w:ascii="Symbol" w:hAnsi="Symbol" w:hint="default"/>
      </w:rPr>
    </w:lvl>
    <w:lvl w:ilvl="1">
      <w:start w:val="1"/>
      <w:numFmt w:val="decimal"/>
      <w:lvlText w:val="6.%2."/>
      <w:lvlJc w:val="left"/>
      <w:pPr>
        <w:ind w:left="0" w:firstLine="425"/>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 w15:restartNumberingAfterBreak="0">
    <w:nsid w:val="15E92F46"/>
    <w:multiLevelType w:val="hybridMultilevel"/>
    <w:tmpl w:val="ADD2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DE63A0D"/>
    <w:multiLevelType w:val="hybridMultilevel"/>
    <w:tmpl w:val="9004643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4" w15:restartNumberingAfterBreak="0">
    <w:nsid w:val="2B82516D"/>
    <w:multiLevelType w:val="multilevel"/>
    <w:tmpl w:val="A7F03B8A"/>
    <w:lvl w:ilvl="0">
      <w:start w:val="9"/>
      <w:numFmt w:val="decimal"/>
      <w:lvlText w:val="%1"/>
      <w:lvlJc w:val="left"/>
      <w:pPr>
        <w:tabs>
          <w:tab w:val="num" w:pos="0"/>
        </w:tabs>
        <w:ind w:left="302" w:hanging="418"/>
      </w:pPr>
      <w:rPr>
        <w:rFonts w:hint="default"/>
        <w:lang w:eastAsia="en-US" w:bidi="ar-SA"/>
      </w:rPr>
    </w:lvl>
    <w:lvl w:ilvl="1">
      <w:start w:val="1"/>
      <w:numFmt w:val="decimal"/>
      <w:lvlText w:val="6.%2."/>
      <w:lvlJc w:val="left"/>
      <w:pPr>
        <w:tabs>
          <w:tab w:val="num" w:pos="0"/>
        </w:tabs>
        <w:ind w:left="302" w:hanging="418"/>
      </w:pPr>
      <w:rPr>
        <w:rFonts w:ascii="Arial" w:hAnsi="Arial" w:cs="Arial" w:hint="default"/>
        <w:color w:val="000009"/>
        <w:spacing w:val="-1"/>
        <w:w w:val="99"/>
        <w:sz w:val="22"/>
        <w:szCs w:val="20"/>
        <w:lang w:eastAsia="en-US" w:bidi="ar-SA"/>
      </w:rPr>
    </w:lvl>
    <w:lvl w:ilvl="2">
      <w:numFmt w:val="bullet"/>
      <w:lvlText w:val=""/>
      <w:lvlJc w:val="left"/>
      <w:pPr>
        <w:tabs>
          <w:tab w:val="num" w:pos="0"/>
        </w:tabs>
        <w:ind w:left="2189" w:hanging="418"/>
      </w:pPr>
      <w:rPr>
        <w:rFonts w:ascii="Symbol" w:hAnsi="Symbol" w:cs="Symbol" w:hint="default"/>
        <w:lang w:eastAsia="en-US" w:bidi="ar-SA"/>
      </w:rPr>
    </w:lvl>
    <w:lvl w:ilvl="3">
      <w:numFmt w:val="bullet"/>
      <w:lvlText w:val=""/>
      <w:lvlJc w:val="left"/>
      <w:pPr>
        <w:tabs>
          <w:tab w:val="num" w:pos="0"/>
        </w:tabs>
        <w:ind w:left="3133" w:hanging="418"/>
      </w:pPr>
      <w:rPr>
        <w:rFonts w:ascii="Symbol" w:hAnsi="Symbol" w:cs="Symbol" w:hint="default"/>
        <w:lang w:eastAsia="en-US" w:bidi="ar-SA"/>
      </w:rPr>
    </w:lvl>
    <w:lvl w:ilvl="4">
      <w:numFmt w:val="bullet"/>
      <w:lvlText w:val=""/>
      <w:lvlJc w:val="left"/>
      <w:pPr>
        <w:tabs>
          <w:tab w:val="num" w:pos="0"/>
        </w:tabs>
        <w:ind w:left="4078" w:hanging="418"/>
      </w:pPr>
      <w:rPr>
        <w:rFonts w:ascii="Symbol" w:hAnsi="Symbol" w:cs="Symbol" w:hint="default"/>
        <w:lang w:eastAsia="en-US" w:bidi="ar-SA"/>
      </w:rPr>
    </w:lvl>
    <w:lvl w:ilvl="5">
      <w:numFmt w:val="bullet"/>
      <w:lvlText w:val=""/>
      <w:lvlJc w:val="left"/>
      <w:pPr>
        <w:tabs>
          <w:tab w:val="num" w:pos="0"/>
        </w:tabs>
        <w:ind w:left="5023" w:hanging="418"/>
      </w:pPr>
      <w:rPr>
        <w:rFonts w:ascii="Symbol" w:hAnsi="Symbol" w:cs="Symbol" w:hint="default"/>
        <w:lang w:eastAsia="en-US" w:bidi="ar-SA"/>
      </w:rPr>
    </w:lvl>
    <w:lvl w:ilvl="6">
      <w:numFmt w:val="bullet"/>
      <w:lvlText w:val=""/>
      <w:lvlJc w:val="left"/>
      <w:pPr>
        <w:tabs>
          <w:tab w:val="num" w:pos="0"/>
        </w:tabs>
        <w:ind w:left="5967" w:hanging="418"/>
      </w:pPr>
      <w:rPr>
        <w:rFonts w:ascii="Symbol" w:hAnsi="Symbol" w:cs="Symbol" w:hint="default"/>
        <w:lang w:eastAsia="en-US" w:bidi="ar-SA"/>
      </w:rPr>
    </w:lvl>
    <w:lvl w:ilvl="7">
      <w:numFmt w:val="bullet"/>
      <w:lvlText w:val=""/>
      <w:lvlJc w:val="left"/>
      <w:pPr>
        <w:tabs>
          <w:tab w:val="num" w:pos="0"/>
        </w:tabs>
        <w:ind w:left="6912" w:hanging="418"/>
      </w:pPr>
      <w:rPr>
        <w:rFonts w:ascii="Symbol" w:hAnsi="Symbol" w:cs="Symbol" w:hint="default"/>
        <w:lang w:eastAsia="en-US" w:bidi="ar-SA"/>
      </w:rPr>
    </w:lvl>
    <w:lvl w:ilvl="8">
      <w:numFmt w:val="bullet"/>
      <w:lvlText w:val=""/>
      <w:lvlJc w:val="left"/>
      <w:pPr>
        <w:tabs>
          <w:tab w:val="num" w:pos="0"/>
        </w:tabs>
        <w:ind w:left="7857" w:hanging="418"/>
      </w:pPr>
      <w:rPr>
        <w:rFonts w:ascii="Symbol" w:hAnsi="Symbol" w:cs="Symbol" w:hint="default"/>
        <w:lang w:eastAsia="en-US" w:bidi="ar-SA"/>
      </w:rPr>
    </w:lvl>
  </w:abstractNum>
  <w:abstractNum w:abstractNumId="5" w15:restartNumberingAfterBreak="0">
    <w:nsid w:val="37D93538"/>
    <w:multiLevelType w:val="multilevel"/>
    <w:tmpl w:val="C74A05CC"/>
    <w:lvl w:ilvl="0">
      <w:start w:val="10"/>
      <w:numFmt w:val="decimal"/>
      <w:lvlText w:val="%1"/>
      <w:lvlJc w:val="left"/>
      <w:pPr>
        <w:tabs>
          <w:tab w:val="num" w:pos="0"/>
        </w:tabs>
        <w:ind w:left="801" w:hanging="499"/>
      </w:pPr>
      <w:rPr>
        <w:rFonts w:hint="default"/>
        <w:lang w:val="pt-PT" w:eastAsia="en-US" w:bidi="ar-SA"/>
      </w:rPr>
    </w:lvl>
    <w:lvl w:ilvl="1">
      <w:start w:val="1"/>
      <w:numFmt w:val="decimal"/>
      <w:lvlText w:val="7.%2."/>
      <w:lvlJc w:val="left"/>
      <w:pPr>
        <w:tabs>
          <w:tab w:val="num" w:pos="0"/>
        </w:tabs>
        <w:ind w:left="801" w:hanging="499"/>
      </w:pPr>
      <w:rPr>
        <w:rFonts w:ascii="Arial" w:hAnsi="Arial" w:cs="Arial" w:hint="default"/>
        <w:color w:val="000009"/>
        <w:spacing w:val="-1"/>
        <w:w w:val="99"/>
        <w:sz w:val="22"/>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15:restartNumberingAfterBreak="0">
    <w:nsid w:val="39AD6E8E"/>
    <w:multiLevelType w:val="hybridMultilevel"/>
    <w:tmpl w:val="25AA52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9ED4C98"/>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8" w15:restartNumberingAfterBreak="0">
    <w:nsid w:val="5244508F"/>
    <w:multiLevelType w:val="multilevel"/>
    <w:tmpl w:val="A5E4BB34"/>
    <w:lvl w:ilvl="0">
      <w:numFmt w:val="bullet"/>
      <w:lvlText w:val="-"/>
      <w:lvlJc w:val="left"/>
      <w:pPr>
        <w:tabs>
          <w:tab w:val="num" w:pos="0"/>
        </w:tabs>
        <w:ind w:left="438" w:hanging="137"/>
      </w:pPr>
      <w:rPr>
        <w:rFonts w:ascii="Arial" w:hAnsi="Arial" w:cs="Arial" w:hint="default"/>
        <w:color w:val="000009"/>
        <w:w w:val="100"/>
        <w:sz w:val="22"/>
        <w:szCs w:val="22"/>
        <w:lang w:eastAsia="en-US" w:bidi="ar-SA"/>
      </w:rPr>
    </w:lvl>
    <w:lvl w:ilvl="1">
      <w:numFmt w:val="bullet"/>
      <w:lvlText w:val=""/>
      <w:lvlJc w:val="left"/>
      <w:pPr>
        <w:tabs>
          <w:tab w:val="num" w:pos="0"/>
        </w:tabs>
        <w:ind w:left="1370" w:hanging="137"/>
      </w:pPr>
      <w:rPr>
        <w:rFonts w:ascii="Symbol" w:hAnsi="Symbol" w:cs="Symbol" w:hint="default"/>
        <w:lang w:eastAsia="en-US" w:bidi="ar-SA"/>
      </w:rPr>
    </w:lvl>
    <w:lvl w:ilvl="2">
      <w:numFmt w:val="bullet"/>
      <w:lvlText w:val=""/>
      <w:lvlJc w:val="left"/>
      <w:pPr>
        <w:tabs>
          <w:tab w:val="num" w:pos="0"/>
        </w:tabs>
        <w:ind w:left="2301" w:hanging="137"/>
      </w:pPr>
      <w:rPr>
        <w:rFonts w:ascii="Symbol" w:hAnsi="Symbol" w:cs="Symbol" w:hint="default"/>
        <w:lang w:eastAsia="en-US" w:bidi="ar-SA"/>
      </w:rPr>
    </w:lvl>
    <w:lvl w:ilvl="3">
      <w:numFmt w:val="bullet"/>
      <w:lvlText w:val=""/>
      <w:lvlJc w:val="left"/>
      <w:pPr>
        <w:tabs>
          <w:tab w:val="num" w:pos="0"/>
        </w:tabs>
        <w:ind w:left="3231" w:hanging="137"/>
      </w:pPr>
      <w:rPr>
        <w:rFonts w:ascii="Symbol" w:hAnsi="Symbol" w:cs="Symbol" w:hint="default"/>
        <w:lang w:eastAsia="en-US" w:bidi="ar-SA"/>
      </w:rPr>
    </w:lvl>
    <w:lvl w:ilvl="4">
      <w:numFmt w:val="bullet"/>
      <w:lvlText w:val=""/>
      <w:lvlJc w:val="left"/>
      <w:pPr>
        <w:tabs>
          <w:tab w:val="num" w:pos="0"/>
        </w:tabs>
        <w:ind w:left="4162" w:hanging="137"/>
      </w:pPr>
      <w:rPr>
        <w:rFonts w:ascii="Symbol" w:hAnsi="Symbol" w:cs="Symbol" w:hint="default"/>
        <w:lang w:eastAsia="en-US" w:bidi="ar-SA"/>
      </w:rPr>
    </w:lvl>
    <w:lvl w:ilvl="5">
      <w:numFmt w:val="bullet"/>
      <w:lvlText w:val=""/>
      <w:lvlJc w:val="left"/>
      <w:pPr>
        <w:tabs>
          <w:tab w:val="num" w:pos="0"/>
        </w:tabs>
        <w:ind w:left="5093" w:hanging="137"/>
      </w:pPr>
      <w:rPr>
        <w:rFonts w:ascii="Symbol" w:hAnsi="Symbol" w:cs="Symbol" w:hint="default"/>
        <w:lang w:eastAsia="en-US" w:bidi="ar-SA"/>
      </w:rPr>
    </w:lvl>
    <w:lvl w:ilvl="6">
      <w:numFmt w:val="bullet"/>
      <w:lvlText w:val=""/>
      <w:lvlJc w:val="left"/>
      <w:pPr>
        <w:tabs>
          <w:tab w:val="num" w:pos="0"/>
        </w:tabs>
        <w:ind w:left="6023" w:hanging="137"/>
      </w:pPr>
      <w:rPr>
        <w:rFonts w:ascii="Symbol" w:hAnsi="Symbol" w:cs="Symbol" w:hint="default"/>
        <w:lang w:eastAsia="en-US" w:bidi="ar-SA"/>
      </w:rPr>
    </w:lvl>
    <w:lvl w:ilvl="7">
      <w:numFmt w:val="bullet"/>
      <w:lvlText w:val=""/>
      <w:lvlJc w:val="left"/>
      <w:pPr>
        <w:tabs>
          <w:tab w:val="num" w:pos="0"/>
        </w:tabs>
        <w:ind w:left="6954" w:hanging="137"/>
      </w:pPr>
      <w:rPr>
        <w:rFonts w:ascii="Symbol" w:hAnsi="Symbol" w:cs="Symbol" w:hint="default"/>
        <w:lang w:eastAsia="en-US" w:bidi="ar-SA"/>
      </w:rPr>
    </w:lvl>
    <w:lvl w:ilvl="8">
      <w:numFmt w:val="bullet"/>
      <w:lvlText w:val=""/>
      <w:lvlJc w:val="left"/>
      <w:pPr>
        <w:tabs>
          <w:tab w:val="num" w:pos="0"/>
        </w:tabs>
        <w:ind w:left="7885" w:hanging="137"/>
      </w:pPr>
      <w:rPr>
        <w:rFonts w:ascii="Symbol" w:hAnsi="Symbol" w:cs="Symbol" w:hint="default"/>
        <w:lang w:eastAsia="en-US" w:bidi="ar-SA"/>
      </w:rPr>
    </w:lvl>
  </w:abstractNum>
  <w:abstractNum w:abstractNumId="9" w15:restartNumberingAfterBreak="0">
    <w:nsid w:val="540A42D4"/>
    <w:multiLevelType w:val="multilevel"/>
    <w:tmpl w:val="6FE62ECA"/>
    <w:lvl w:ilvl="0">
      <w:start w:val="6"/>
      <w:numFmt w:val="decimal"/>
      <w:lvlText w:val="%1"/>
      <w:lvlJc w:val="left"/>
      <w:pPr>
        <w:tabs>
          <w:tab w:val="num" w:pos="0"/>
        </w:tabs>
        <w:ind w:left="302" w:hanging="908"/>
      </w:pPr>
      <w:rPr>
        <w:rFonts w:hint="default"/>
        <w:lang w:eastAsia="en-US" w:bidi="ar-SA"/>
      </w:rPr>
    </w:lvl>
    <w:lvl w:ilvl="1">
      <w:start w:val="1"/>
      <w:numFmt w:val="decimal"/>
      <w:lvlText w:val="2.%2."/>
      <w:lvlJc w:val="left"/>
      <w:pPr>
        <w:tabs>
          <w:tab w:val="num" w:pos="0"/>
        </w:tabs>
        <w:ind w:left="302" w:hanging="908"/>
      </w:pPr>
      <w:rPr>
        <w:rFonts w:ascii="Arial" w:eastAsia="Arial" w:hAnsi="Arial" w:cs="Arial" w:hint="default"/>
        <w:color w:val="000009"/>
        <w:w w:val="100"/>
        <w:sz w:val="20"/>
        <w:szCs w:val="20"/>
        <w:lang w:eastAsia="en-US" w:bidi="ar-SA"/>
      </w:rPr>
    </w:lvl>
    <w:lvl w:ilvl="2">
      <w:numFmt w:val="bullet"/>
      <w:lvlText w:val=""/>
      <w:lvlJc w:val="left"/>
      <w:pPr>
        <w:tabs>
          <w:tab w:val="num" w:pos="0"/>
        </w:tabs>
        <w:ind w:left="2189" w:hanging="908"/>
      </w:pPr>
      <w:rPr>
        <w:rFonts w:ascii="Symbol" w:hAnsi="Symbol" w:cs="Symbol" w:hint="default"/>
        <w:lang w:eastAsia="en-US" w:bidi="ar-SA"/>
      </w:rPr>
    </w:lvl>
    <w:lvl w:ilvl="3">
      <w:numFmt w:val="bullet"/>
      <w:lvlText w:val=""/>
      <w:lvlJc w:val="left"/>
      <w:pPr>
        <w:tabs>
          <w:tab w:val="num" w:pos="0"/>
        </w:tabs>
        <w:ind w:left="3133" w:hanging="908"/>
      </w:pPr>
      <w:rPr>
        <w:rFonts w:ascii="Symbol" w:hAnsi="Symbol" w:cs="Symbol" w:hint="default"/>
        <w:lang w:eastAsia="en-US" w:bidi="ar-SA"/>
      </w:rPr>
    </w:lvl>
    <w:lvl w:ilvl="4">
      <w:numFmt w:val="bullet"/>
      <w:lvlText w:val=""/>
      <w:lvlJc w:val="left"/>
      <w:pPr>
        <w:tabs>
          <w:tab w:val="num" w:pos="0"/>
        </w:tabs>
        <w:ind w:left="4078" w:hanging="908"/>
      </w:pPr>
      <w:rPr>
        <w:rFonts w:ascii="Symbol" w:hAnsi="Symbol" w:cs="Symbol" w:hint="default"/>
        <w:lang w:eastAsia="en-US" w:bidi="ar-SA"/>
      </w:rPr>
    </w:lvl>
    <w:lvl w:ilvl="5">
      <w:numFmt w:val="bullet"/>
      <w:lvlText w:val=""/>
      <w:lvlJc w:val="left"/>
      <w:pPr>
        <w:tabs>
          <w:tab w:val="num" w:pos="0"/>
        </w:tabs>
        <w:ind w:left="5023" w:hanging="908"/>
      </w:pPr>
      <w:rPr>
        <w:rFonts w:ascii="Symbol" w:hAnsi="Symbol" w:cs="Symbol" w:hint="default"/>
        <w:lang w:eastAsia="en-US" w:bidi="ar-SA"/>
      </w:rPr>
    </w:lvl>
    <w:lvl w:ilvl="6">
      <w:numFmt w:val="bullet"/>
      <w:lvlText w:val=""/>
      <w:lvlJc w:val="left"/>
      <w:pPr>
        <w:tabs>
          <w:tab w:val="num" w:pos="0"/>
        </w:tabs>
        <w:ind w:left="5967" w:hanging="908"/>
      </w:pPr>
      <w:rPr>
        <w:rFonts w:ascii="Symbol" w:hAnsi="Symbol" w:cs="Symbol" w:hint="default"/>
        <w:lang w:eastAsia="en-US" w:bidi="ar-SA"/>
      </w:rPr>
    </w:lvl>
    <w:lvl w:ilvl="7">
      <w:numFmt w:val="bullet"/>
      <w:lvlText w:val=""/>
      <w:lvlJc w:val="left"/>
      <w:pPr>
        <w:tabs>
          <w:tab w:val="num" w:pos="0"/>
        </w:tabs>
        <w:ind w:left="6912" w:hanging="908"/>
      </w:pPr>
      <w:rPr>
        <w:rFonts w:ascii="Symbol" w:hAnsi="Symbol" w:cs="Symbol" w:hint="default"/>
        <w:lang w:eastAsia="en-US" w:bidi="ar-SA"/>
      </w:rPr>
    </w:lvl>
    <w:lvl w:ilvl="8">
      <w:numFmt w:val="bullet"/>
      <w:lvlText w:val=""/>
      <w:lvlJc w:val="left"/>
      <w:pPr>
        <w:tabs>
          <w:tab w:val="num" w:pos="0"/>
        </w:tabs>
        <w:ind w:left="7857" w:hanging="908"/>
      </w:pPr>
      <w:rPr>
        <w:rFonts w:ascii="Symbol" w:hAnsi="Symbol" w:cs="Symbol" w:hint="default"/>
        <w:lang w:eastAsia="en-US" w:bidi="ar-SA"/>
      </w:rPr>
    </w:lvl>
  </w:abstractNum>
  <w:abstractNum w:abstractNumId="10"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D9736D5"/>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2" w15:restartNumberingAfterBreak="0">
    <w:nsid w:val="636B3A9B"/>
    <w:multiLevelType w:val="multilevel"/>
    <w:tmpl w:val="8B3AD3E4"/>
    <w:lvl w:ilvl="0">
      <w:start w:val="8"/>
      <w:numFmt w:val="decimal"/>
      <w:lvlText w:val="%1"/>
      <w:lvlJc w:val="left"/>
      <w:pPr>
        <w:tabs>
          <w:tab w:val="num" w:pos="0"/>
        </w:tabs>
        <w:ind w:left="302" w:hanging="435"/>
      </w:pPr>
      <w:rPr>
        <w:rFonts w:hint="default"/>
        <w:lang w:eastAsia="en-US" w:bidi="ar-SA"/>
      </w:rPr>
    </w:lvl>
    <w:lvl w:ilvl="1">
      <w:start w:val="1"/>
      <w:numFmt w:val="decimal"/>
      <w:lvlText w:val="5.%2."/>
      <w:lvlJc w:val="left"/>
      <w:pPr>
        <w:tabs>
          <w:tab w:val="num" w:pos="0"/>
        </w:tabs>
        <w:ind w:left="302" w:hanging="435"/>
      </w:pPr>
      <w:rPr>
        <w:rFonts w:cs="Arial" w:hint="default"/>
        <w:color w:val="000009"/>
        <w:spacing w:val="-1"/>
        <w:w w:val="99"/>
        <w:sz w:val="22"/>
        <w:szCs w:val="20"/>
        <w:lang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eastAsia="en-US" w:bidi="ar-SA"/>
      </w:rPr>
    </w:lvl>
    <w:lvl w:ilvl="3">
      <w:numFmt w:val="bullet"/>
      <w:lvlText w:val=""/>
      <w:lvlJc w:val="left"/>
      <w:pPr>
        <w:tabs>
          <w:tab w:val="num" w:pos="0"/>
        </w:tabs>
        <w:ind w:left="3130" w:hanging="233"/>
      </w:pPr>
      <w:rPr>
        <w:rFonts w:ascii="Symbol" w:hAnsi="Symbol" w:cs="Symbol" w:hint="default"/>
        <w:lang w:eastAsia="en-US" w:bidi="ar-SA"/>
      </w:rPr>
    </w:lvl>
    <w:lvl w:ilvl="4">
      <w:numFmt w:val="bullet"/>
      <w:lvlText w:val=""/>
      <w:lvlJc w:val="left"/>
      <w:pPr>
        <w:tabs>
          <w:tab w:val="num" w:pos="0"/>
        </w:tabs>
        <w:ind w:left="4075" w:hanging="233"/>
      </w:pPr>
      <w:rPr>
        <w:rFonts w:ascii="Symbol" w:hAnsi="Symbol" w:cs="Symbol" w:hint="default"/>
        <w:lang w:eastAsia="en-US" w:bidi="ar-SA"/>
      </w:rPr>
    </w:lvl>
    <w:lvl w:ilvl="5">
      <w:numFmt w:val="bullet"/>
      <w:lvlText w:val=""/>
      <w:lvlJc w:val="left"/>
      <w:pPr>
        <w:tabs>
          <w:tab w:val="num" w:pos="0"/>
        </w:tabs>
        <w:ind w:left="5020" w:hanging="233"/>
      </w:pPr>
      <w:rPr>
        <w:rFonts w:ascii="Symbol" w:hAnsi="Symbol" w:cs="Symbol" w:hint="default"/>
        <w:lang w:eastAsia="en-US" w:bidi="ar-SA"/>
      </w:rPr>
    </w:lvl>
    <w:lvl w:ilvl="6">
      <w:numFmt w:val="bullet"/>
      <w:lvlText w:val=""/>
      <w:lvlJc w:val="left"/>
      <w:pPr>
        <w:tabs>
          <w:tab w:val="num" w:pos="0"/>
        </w:tabs>
        <w:ind w:left="5965" w:hanging="233"/>
      </w:pPr>
      <w:rPr>
        <w:rFonts w:ascii="Symbol" w:hAnsi="Symbol" w:cs="Symbol" w:hint="default"/>
        <w:lang w:eastAsia="en-US" w:bidi="ar-SA"/>
      </w:rPr>
    </w:lvl>
    <w:lvl w:ilvl="7">
      <w:numFmt w:val="bullet"/>
      <w:lvlText w:val=""/>
      <w:lvlJc w:val="left"/>
      <w:pPr>
        <w:tabs>
          <w:tab w:val="num" w:pos="0"/>
        </w:tabs>
        <w:ind w:left="6910" w:hanging="233"/>
      </w:pPr>
      <w:rPr>
        <w:rFonts w:ascii="Symbol" w:hAnsi="Symbol" w:cs="Symbol" w:hint="default"/>
        <w:lang w:eastAsia="en-US" w:bidi="ar-SA"/>
      </w:rPr>
    </w:lvl>
    <w:lvl w:ilvl="8">
      <w:numFmt w:val="bullet"/>
      <w:lvlText w:val=""/>
      <w:lvlJc w:val="left"/>
      <w:pPr>
        <w:tabs>
          <w:tab w:val="num" w:pos="0"/>
        </w:tabs>
        <w:ind w:left="7856" w:hanging="233"/>
      </w:pPr>
      <w:rPr>
        <w:rFonts w:ascii="Symbol" w:hAnsi="Symbol" w:cs="Symbol" w:hint="default"/>
        <w:lang w:eastAsia="en-US" w:bidi="ar-SA"/>
      </w:rPr>
    </w:lvl>
  </w:abstractNum>
  <w:abstractNum w:abstractNumId="13" w15:restartNumberingAfterBreak="0">
    <w:nsid w:val="644572F0"/>
    <w:multiLevelType w:val="multilevel"/>
    <w:tmpl w:val="A768BFFE"/>
    <w:lvl w:ilvl="0">
      <w:start w:val="1"/>
      <w:numFmt w:val="decimal"/>
      <w:lvlText w:val="%1."/>
      <w:lvlJc w:val="left"/>
      <w:pPr>
        <w:ind w:left="360" w:hanging="360"/>
      </w:pPr>
      <w:rPr>
        <w:rFonts w:hint="default"/>
      </w:rPr>
    </w:lvl>
    <w:lvl w:ilvl="1">
      <w:start w:val="1"/>
      <w:numFmt w:val="decimal"/>
      <w:lvlText w:val="3.%2."/>
      <w:lvlJc w:val="left"/>
      <w:pPr>
        <w:ind w:left="0" w:firstLine="425"/>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5" w15:restartNumberingAfterBreak="0">
    <w:nsid w:val="7DC25DE3"/>
    <w:multiLevelType w:val="multilevel"/>
    <w:tmpl w:val="08C61584"/>
    <w:lvl w:ilvl="0">
      <w:start w:val="1"/>
      <w:numFmt w:val="decimal"/>
      <w:lvlText w:val="%1."/>
      <w:lvlJc w:val="left"/>
      <w:pPr>
        <w:ind w:left="360" w:hanging="360"/>
      </w:pPr>
      <w:rPr>
        <w:rFonts w:hint="default"/>
      </w:rPr>
    </w:lvl>
    <w:lvl w:ilvl="1">
      <w:start w:val="1"/>
      <w:numFmt w:val="decimal"/>
      <w:lvlText w:val="%10.%2."/>
      <w:lvlJc w:val="left"/>
      <w:pPr>
        <w:ind w:left="0" w:firstLine="42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2"/>
  </w:num>
  <w:num w:numId="3">
    <w:abstractNumId w:val="9"/>
  </w:num>
  <w:num w:numId="4">
    <w:abstractNumId w:val="8"/>
  </w:num>
  <w:num w:numId="5">
    <w:abstractNumId w:val="7"/>
  </w:num>
  <w:num w:numId="6">
    <w:abstractNumId w:val="14"/>
  </w:num>
  <w:num w:numId="7">
    <w:abstractNumId w:val="1"/>
  </w:num>
  <w:num w:numId="8">
    <w:abstractNumId w:val="10"/>
  </w:num>
  <w:num w:numId="9">
    <w:abstractNumId w:val="5"/>
  </w:num>
  <w:num w:numId="10">
    <w:abstractNumId w:val="15"/>
  </w:num>
  <w:num w:numId="11">
    <w:abstractNumId w:val="7"/>
    <w:lvlOverride w:ilvl="0">
      <w:lvl w:ilvl="0">
        <w:start w:val="1"/>
        <w:numFmt w:val="decimal"/>
        <w:lvlText w:val="%1."/>
        <w:lvlJc w:val="left"/>
        <w:pPr>
          <w:tabs>
            <w:tab w:val="num" w:pos="0"/>
          </w:tabs>
          <w:ind w:left="1080" w:hanging="720"/>
        </w:pPr>
        <w:rPr>
          <w:rFonts w:hint="default"/>
          <w:b/>
        </w:rPr>
      </w:lvl>
    </w:lvlOverride>
    <w:lvlOverride w:ilvl="1">
      <w:lvl w:ilvl="1">
        <w:start w:val="1"/>
        <w:numFmt w:val="decimal"/>
        <w:lvlText w:val="%1.%2."/>
        <w:lvlJc w:val="left"/>
        <w:pPr>
          <w:tabs>
            <w:tab w:val="num" w:pos="0"/>
          </w:tabs>
          <w:ind w:left="0" w:firstLine="426"/>
        </w:pPr>
        <w:rPr>
          <w:rFonts w:hint="default"/>
        </w:rPr>
      </w:lvl>
    </w:lvlOverride>
    <w:lvlOverride w:ilvl="2">
      <w:lvl w:ilvl="2">
        <w:start w:val="1"/>
        <w:numFmt w:val="decimal"/>
        <w:lvlText w:val="%1.%2.%3."/>
        <w:lvlJc w:val="left"/>
        <w:pPr>
          <w:tabs>
            <w:tab w:val="num" w:pos="0"/>
          </w:tabs>
          <w:ind w:left="1227" w:hanging="735"/>
        </w:pPr>
        <w:rPr>
          <w:rFonts w:hint="default"/>
        </w:rPr>
      </w:lvl>
    </w:lvlOverride>
    <w:lvlOverride w:ilvl="3">
      <w:lvl w:ilvl="3">
        <w:start w:val="1"/>
        <w:numFmt w:val="decimal"/>
        <w:lvlText w:val="%1.%2.%3.%4."/>
        <w:lvlJc w:val="left"/>
        <w:pPr>
          <w:tabs>
            <w:tab w:val="num" w:pos="0"/>
          </w:tabs>
          <w:ind w:left="1293" w:hanging="735"/>
        </w:pPr>
        <w:rPr>
          <w:rFonts w:hint="default"/>
        </w:rPr>
      </w:lvl>
    </w:lvlOverride>
    <w:lvlOverride w:ilvl="4">
      <w:lvl w:ilvl="4">
        <w:start w:val="1"/>
        <w:numFmt w:val="decimal"/>
        <w:lvlText w:val="%1.%2.%3.%4.%5."/>
        <w:lvlJc w:val="left"/>
        <w:pPr>
          <w:tabs>
            <w:tab w:val="num" w:pos="0"/>
          </w:tabs>
          <w:ind w:left="1704" w:hanging="1080"/>
        </w:pPr>
        <w:rPr>
          <w:rFonts w:hint="default"/>
        </w:rPr>
      </w:lvl>
    </w:lvlOverride>
    <w:lvlOverride w:ilvl="5">
      <w:lvl w:ilvl="5">
        <w:start w:val="1"/>
        <w:numFmt w:val="decimal"/>
        <w:lvlText w:val="%1.%2.%3.%4.%5.%6."/>
        <w:lvlJc w:val="left"/>
        <w:pPr>
          <w:tabs>
            <w:tab w:val="num" w:pos="0"/>
          </w:tabs>
          <w:ind w:left="1770" w:hanging="1080"/>
        </w:pPr>
        <w:rPr>
          <w:rFonts w:hint="default"/>
        </w:rPr>
      </w:lvl>
    </w:lvlOverride>
    <w:lvlOverride w:ilvl="6">
      <w:lvl w:ilvl="6">
        <w:start w:val="1"/>
        <w:numFmt w:val="decimal"/>
        <w:lvlText w:val="%1.%2.%3.%4.%5.%6.%7."/>
        <w:lvlJc w:val="left"/>
        <w:pPr>
          <w:tabs>
            <w:tab w:val="num" w:pos="0"/>
          </w:tabs>
          <w:ind w:left="2196" w:hanging="1440"/>
        </w:pPr>
        <w:rPr>
          <w:rFonts w:hint="default"/>
        </w:rPr>
      </w:lvl>
    </w:lvlOverride>
    <w:lvlOverride w:ilvl="7">
      <w:lvl w:ilvl="7">
        <w:start w:val="1"/>
        <w:numFmt w:val="decimal"/>
        <w:lvlText w:val="%1.%2.%3.%4.%5.%6.%7.%8."/>
        <w:lvlJc w:val="left"/>
        <w:pPr>
          <w:tabs>
            <w:tab w:val="num" w:pos="0"/>
          </w:tabs>
          <w:ind w:left="2262" w:hanging="1440"/>
        </w:pPr>
        <w:rPr>
          <w:rFonts w:hint="default"/>
        </w:rPr>
      </w:lvl>
    </w:lvlOverride>
    <w:lvlOverride w:ilvl="8">
      <w:lvl w:ilvl="8">
        <w:start w:val="1"/>
        <w:numFmt w:val="decimal"/>
        <w:lvlText w:val="%1.%2.%3.%4.%5.%6.%7.%8.%9."/>
        <w:lvlJc w:val="left"/>
        <w:pPr>
          <w:tabs>
            <w:tab w:val="num" w:pos="0"/>
          </w:tabs>
          <w:ind w:left="2688" w:hanging="1800"/>
        </w:pPr>
        <w:rPr>
          <w:rFonts w:hint="default"/>
        </w:rPr>
      </w:lvl>
    </w:lvlOverride>
  </w:num>
  <w:num w:numId="12">
    <w:abstractNumId w:val="13"/>
  </w:num>
  <w:num w:numId="13">
    <w:abstractNumId w:val="0"/>
  </w:num>
  <w:num w:numId="14">
    <w:abstractNumId w:val="3"/>
  </w:num>
  <w:num w:numId="15">
    <w:abstractNumId w:val="11"/>
  </w:num>
  <w:num w:numId="16">
    <w:abstractNumId w:val="2"/>
  </w:num>
  <w:num w:numId="1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8FA"/>
    <w:rsid w:val="00030BD4"/>
    <w:rsid w:val="0006247F"/>
    <w:rsid w:val="00070124"/>
    <w:rsid w:val="00070868"/>
    <w:rsid w:val="00080C68"/>
    <w:rsid w:val="00084071"/>
    <w:rsid w:val="0010545D"/>
    <w:rsid w:val="0015167A"/>
    <w:rsid w:val="001659B4"/>
    <w:rsid w:val="00197864"/>
    <w:rsid w:val="001D743A"/>
    <w:rsid w:val="002219D2"/>
    <w:rsid w:val="002312B8"/>
    <w:rsid w:val="00272CA2"/>
    <w:rsid w:val="002748AC"/>
    <w:rsid w:val="002942E3"/>
    <w:rsid w:val="00350018"/>
    <w:rsid w:val="00364809"/>
    <w:rsid w:val="00367698"/>
    <w:rsid w:val="003B5A04"/>
    <w:rsid w:val="003E0BD4"/>
    <w:rsid w:val="00416FC8"/>
    <w:rsid w:val="00476AD6"/>
    <w:rsid w:val="004A6E38"/>
    <w:rsid w:val="004B00DC"/>
    <w:rsid w:val="00506A49"/>
    <w:rsid w:val="005307AF"/>
    <w:rsid w:val="005965C4"/>
    <w:rsid w:val="005A1BFB"/>
    <w:rsid w:val="005F0362"/>
    <w:rsid w:val="00603733"/>
    <w:rsid w:val="00742EA2"/>
    <w:rsid w:val="00772443"/>
    <w:rsid w:val="00784EC5"/>
    <w:rsid w:val="00792965"/>
    <w:rsid w:val="007A47FB"/>
    <w:rsid w:val="007E5626"/>
    <w:rsid w:val="0086229D"/>
    <w:rsid w:val="0087319D"/>
    <w:rsid w:val="00891EE7"/>
    <w:rsid w:val="00895385"/>
    <w:rsid w:val="0096509F"/>
    <w:rsid w:val="00971214"/>
    <w:rsid w:val="00991879"/>
    <w:rsid w:val="009D3F38"/>
    <w:rsid w:val="00A368B0"/>
    <w:rsid w:val="00A667E3"/>
    <w:rsid w:val="00A710B1"/>
    <w:rsid w:val="00A772CF"/>
    <w:rsid w:val="00AD412E"/>
    <w:rsid w:val="00AE00B7"/>
    <w:rsid w:val="00AE4DCA"/>
    <w:rsid w:val="00AE5A5A"/>
    <w:rsid w:val="00AE608C"/>
    <w:rsid w:val="00B112FF"/>
    <w:rsid w:val="00B269FA"/>
    <w:rsid w:val="00BA5F98"/>
    <w:rsid w:val="00C137DF"/>
    <w:rsid w:val="00C668FA"/>
    <w:rsid w:val="00C905B1"/>
    <w:rsid w:val="00CE47B7"/>
    <w:rsid w:val="00D13F67"/>
    <w:rsid w:val="00D553C9"/>
    <w:rsid w:val="00D601FF"/>
    <w:rsid w:val="00DD0812"/>
    <w:rsid w:val="00E162DF"/>
    <w:rsid w:val="00E30934"/>
    <w:rsid w:val="00E42DB3"/>
    <w:rsid w:val="00E55553"/>
    <w:rsid w:val="00E7455D"/>
    <w:rsid w:val="00E93C52"/>
    <w:rsid w:val="00ED6231"/>
    <w:rsid w:val="00F70AE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D460"/>
  <w15:docId w15:val="{51DB9CE6-AD90-4936-9825-55EBCBF2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styleId="Tabelacomgrade">
    <w:name w:val="Table Grid"/>
    <w:basedOn w:val="Tabelanormal"/>
    <w:uiPriority w:val="39"/>
    <w:rsid w:val="00AE6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die@edu.itajai.sc.gov.br" TargetMode="External"/><Relationship Id="rId1" Type="http://schemas.openxmlformats.org/officeDocument/2006/relationships/hyperlink" Target="mailto:die@edu.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22FC8-E097-4BA9-953C-8E4264A21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18</Pages>
  <Words>5606</Words>
  <Characters>30277</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dc:description/>
  <cp:lastModifiedBy>USER</cp:lastModifiedBy>
  <cp:revision>6</cp:revision>
  <cp:lastPrinted>2024-03-28T18:41:00Z</cp:lastPrinted>
  <dcterms:created xsi:type="dcterms:W3CDTF">2024-02-27T17:02:00Z</dcterms:created>
  <dcterms:modified xsi:type="dcterms:W3CDTF">2024-04-04T18:16:00Z</dcterms:modified>
  <dc:language>pt-BR</dc:language>
</cp:coreProperties>
</file>